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758" w:rsidRPr="000F40BA" w:rsidRDefault="00A27758" w:rsidP="00A27758">
      <w:pPr>
        <w:spacing w:after="0" w:line="240" w:lineRule="auto"/>
        <w:ind w:left="10065"/>
        <w:outlineLvl w:val="0"/>
        <w:rPr>
          <w:rFonts w:ascii="Times New Roman" w:hAnsi="Times New Roman"/>
          <w:sz w:val="24"/>
          <w:szCs w:val="24"/>
        </w:rPr>
      </w:pPr>
      <w:r w:rsidRPr="000F40BA">
        <w:rPr>
          <w:rStyle w:val="a3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 xml:space="preserve">Приложение </w:t>
      </w:r>
      <w:r>
        <w:rPr>
          <w:rStyle w:val="a3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>2</w:t>
      </w:r>
      <w:r w:rsidRPr="000F40BA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br/>
      </w:r>
      <w:r w:rsidRPr="000F40BA">
        <w:rPr>
          <w:rStyle w:val="a3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>к Порядку</w:t>
      </w:r>
      <w:r w:rsidRPr="000F40BA">
        <w:rPr>
          <w:rStyle w:val="a3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r w:rsidRPr="006D3CF2">
        <w:rPr>
          <w:rStyle w:val="a3"/>
          <w:rFonts w:ascii="Times New Roman" w:hAnsi="Times New Roman"/>
          <w:b w:val="0"/>
          <w:color w:val="0A0A0A"/>
          <w:sz w:val="24"/>
          <w:szCs w:val="24"/>
        </w:rPr>
        <w:t>выдачи квалификационного свидетельства</w:t>
      </w:r>
      <w:r>
        <w:rPr>
          <w:rStyle w:val="a3"/>
          <w:rFonts w:ascii="Times New Roman" w:hAnsi="Times New Roman"/>
          <w:b w:val="0"/>
          <w:color w:val="0A0A0A"/>
          <w:sz w:val="24"/>
          <w:szCs w:val="24"/>
        </w:rPr>
        <w:t xml:space="preserve"> </w:t>
      </w:r>
      <w:r w:rsidRPr="006D3CF2">
        <w:rPr>
          <w:rStyle w:val="a3"/>
          <w:rFonts w:ascii="Times New Roman" w:hAnsi="Times New Roman"/>
          <w:b w:val="0"/>
          <w:color w:val="0A0A0A"/>
          <w:sz w:val="24"/>
          <w:szCs w:val="24"/>
        </w:rPr>
        <w:t>специалиста по торговле недвижимостью</w:t>
      </w:r>
    </w:p>
    <w:p w:rsidR="00A27758" w:rsidRPr="000F40BA" w:rsidRDefault="00A27758" w:rsidP="00A27758">
      <w:pPr>
        <w:spacing w:after="0" w:line="240" w:lineRule="auto"/>
        <w:ind w:left="10065"/>
        <w:rPr>
          <w:rFonts w:ascii="Times New Roman" w:hAnsi="Times New Roman"/>
          <w:sz w:val="24"/>
          <w:szCs w:val="24"/>
          <w:shd w:val="clear" w:color="auto" w:fill="FEFEFE"/>
        </w:rPr>
      </w:pPr>
      <w:r w:rsidRPr="000F40BA">
        <w:rPr>
          <w:rFonts w:ascii="Times New Roman" w:hAnsi="Times New Roman"/>
          <w:sz w:val="24"/>
          <w:szCs w:val="24"/>
        </w:rPr>
        <w:t xml:space="preserve">(пункт </w:t>
      </w:r>
      <w:r>
        <w:rPr>
          <w:rFonts w:ascii="Times New Roman" w:hAnsi="Times New Roman"/>
          <w:sz w:val="24"/>
          <w:szCs w:val="24"/>
        </w:rPr>
        <w:t>7</w:t>
      </w:r>
      <w:r w:rsidRPr="000F40BA">
        <w:rPr>
          <w:rFonts w:ascii="Times New Roman" w:hAnsi="Times New Roman"/>
          <w:sz w:val="24"/>
          <w:szCs w:val="24"/>
        </w:rPr>
        <w:t>)</w:t>
      </w:r>
    </w:p>
    <w:p w:rsidR="00A27758" w:rsidRPr="000F40BA" w:rsidRDefault="00A27758" w:rsidP="00A27758">
      <w:pPr>
        <w:pStyle w:val="rtejustify"/>
        <w:shd w:val="clear" w:color="auto" w:fill="FFFFFF"/>
        <w:spacing w:before="0" w:beforeAutospacing="0" w:after="0" w:afterAutospacing="0"/>
        <w:ind w:left="4248"/>
        <w:jc w:val="both"/>
        <w:textAlignment w:val="baseline"/>
        <w:rPr>
          <w:color w:val="000000"/>
          <w:bdr w:val="none" w:sz="0" w:space="0" w:color="auto" w:frame="1"/>
          <w:vertAlign w:val="superscript"/>
        </w:rPr>
      </w:pPr>
    </w:p>
    <w:p w:rsidR="00A27758" w:rsidRPr="000F40BA" w:rsidRDefault="00A27758" w:rsidP="00A27758">
      <w:pPr>
        <w:pStyle w:val="rtejustify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bdr w:val="none" w:sz="0" w:space="0" w:color="auto" w:frame="1"/>
        </w:rPr>
      </w:pPr>
    </w:p>
    <w:p w:rsidR="00A27758" w:rsidRPr="0015426D" w:rsidRDefault="00A27758" w:rsidP="00A27758">
      <w:pPr>
        <w:pStyle w:val="rtejustify"/>
        <w:shd w:val="clear" w:color="auto" w:fill="FFFFFF"/>
        <w:spacing w:before="0" w:beforeAutospacing="0" w:after="0" w:afterAutospacing="0"/>
        <w:jc w:val="center"/>
        <w:textAlignment w:val="baseline"/>
        <w:outlineLvl w:val="0"/>
        <w:rPr>
          <w:color w:val="000000"/>
          <w:sz w:val="28"/>
          <w:szCs w:val="28"/>
          <w:bdr w:val="none" w:sz="0" w:space="0" w:color="auto" w:frame="1"/>
        </w:rPr>
      </w:pPr>
      <w:r w:rsidRPr="0015426D">
        <w:rPr>
          <w:color w:val="000000"/>
          <w:sz w:val="28"/>
          <w:szCs w:val="28"/>
          <w:bdr w:val="none" w:sz="0" w:space="0" w:color="auto" w:frame="1"/>
        </w:rPr>
        <w:t>Журнал</w:t>
      </w:r>
    </w:p>
    <w:p w:rsidR="00A27758" w:rsidRPr="0015426D" w:rsidRDefault="00A27758" w:rsidP="00A27758">
      <w:pPr>
        <w:pStyle w:val="rtejustify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15426D">
        <w:rPr>
          <w:color w:val="000000"/>
          <w:sz w:val="28"/>
          <w:szCs w:val="28"/>
          <w:bdr w:val="none" w:sz="0" w:space="0" w:color="auto" w:frame="1"/>
        </w:rPr>
        <w:t>регистрации выданных квалификационных свидетель</w:t>
      </w:r>
      <w:proofErr w:type="gramStart"/>
      <w:r w:rsidRPr="0015426D">
        <w:rPr>
          <w:color w:val="000000"/>
          <w:sz w:val="28"/>
          <w:szCs w:val="28"/>
          <w:bdr w:val="none" w:sz="0" w:space="0" w:color="auto" w:frame="1"/>
        </w:rPr>
        <w:t xml:space="preserve">ств </w:t>
      </w:r>
      <w:r w:rsidRPr="0015426D">
        <w:rPr>
          <w:sz w:val="28"/>
          <w:szCs w:val="28"/>
        </w:rPr>
        <w:t>сп</w:t>
      </w:r>
      <w:proofErr w:type="gramEnd"/>
      <w:r w:rsidRPr="0015426D">
        <w:rPr>
          <w:sz w:val="28"/>
          <w:szCs w:val="28"/>
        </w:rPr>
        <w:t>ециалиста по торговле недвижимостью</w:t>
      </w:r>
    </w:p>
    <w:tbl>
      <w:tblPr>
        <w:tblpPr w:leftFromText="180" w:rightFromText="180" w:vertAnchor="text" w:horzAnchor="margin" w:tblpXSpec="center" w:tblpY="121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701"/>
        <w:gridCol w:w="2268"/>
        <w:gridCol w:w="1842"/>
        <w:gridCol w:w="1560"/>
        <w:gridCol w:w="1842"/>
        <w:gridCol w:w="1418"/>
        <w:gridCol w:w="1843"/>
        <w:gridCol w:w="1275"/>
      </w:tblGrid>
      <w:tr w:rsidR="00A27758" w:rsidRPr="00CE63B7" w:rsidTr="00882BD0">
        <w:trPr>
          <w:trHeight w:val="421"/>
        </w:trPr>
        <w:tc>
          <w:tcPr>
            <w:tcW w:w="534" w:type="dxa"/>
            <w:vMerge w:val="restart"/>
            <w:vAlign w:val="center"/>
          </w:tcPr>
          <w:p w:rsidR="00A27758" w:rsidRPr="00CE63B7" w:rsidRDefault="00A27758" w:rsidP="00A74BE7">
            <w:pPr>
              <w:pStyle w:val="rtejustify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  <w:bdr w:val="none" w:sz="0" w:space="0" w:color="auto" w:frame="1"/>
              </w:rPr>
            </w:pPr>
            <w:r w:rsidRPr="00CE63B7">
              <w:rPr>
                <w:color w:val="000000"/>
                <w:sz w:val="18"/>
                <w:szCs w:val="18"/>
                <w:bdr w:val="none" w:sz="0" w:space="0" w:color="auto" w:frame="1"/>
              </w:rPr>
              <w:t xml:space="preserve">№ </w:t>
            </w:r>
            <w:proofErr w:type="gramStart"/>
            <w:r w:rsidRPr="00CE63B7">
              <w:rPr>
                <w:color w:val="000000"/>
                <w:sz w:val="18"/>
                <w:szCs w:val="18"/>
                <w:bdr w:val="none" w:sz="0" w:space="0" w:color="auto" w:frame="1"/>
              </w:rPr>
              <w:t>п</w:t>
            </w:r>
            <w:proofErr w:type="gramEnd"/>
            <w:r w:rsidRPr="00CE63B7">
              <w:rPr>
                <w:color w:val="000000"/>
                <w:sz w:val="18"/>
                <w:szCs w:val="18"/>
                <w:bdr w:val="none" w:sz="0" w:space="0" w:color="auto" w:frame="1"/>
              </w:rPr>
              <w:t>/п</w:t>
            </w:r>
          </w:p>
          <w:p w:rsidR="00A27758" w:rsidRPr="00CE63B7" w:rsidRDefault="00A27758" w:rsidP="00A74BE7">
            <w:pPr>
              <w:pStyle w:val="rtejustify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  <w:bdr w:val="none" w:sz="0" w:space="0" w:color="auto" w:frame="1"/>
              </w:rPr>
            </w:pPr>
          </w:p>
          <w:p w:rsidR="00A27758" w:rsidRPr="00CE63B7" w:rsidRDefault="00A27758" w:rsidP="00A74BE7">
            <w:pPr>
              <w:pStyle w:val="rtejustify"/>
              <w:jc w:val="center"/>
              <w:textAlignment w:val="baseline"/>
              <w:rPr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27758" w:rsidRPr="00CE63B7" w:rsidRDefault="00A27758" w:rsidP="00A74BE7">
            <w:pPr>
              <w:pStyle w:val="rtejustify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  <w:bdr w:val="none" w:sz="0" w:space="0" w:color="auto" w:frame="1"/>
              </w:rPr>
            </w:pPr>
            <w:r w:rsidRPr="00CE63B7">
              <w:rPr>
                <w:color w:val="000000"/>
                <w:sz w:val="18"/>
                <w:szCs w:val="18"/>
                <w:bdr w:val="none" w:sz="0" w:space="0" w:color="auto" w:frame="1"/>
              </w:rPr>
              <w:t>Номер  квалификационного свидетельства специалиста по торговле недвижимостью</w:t>
            </w:r>
          </w:p>
          <w:p w:rsidR="00A27758" w:rsidRPr="00CE63B7" w:rsidRDefault="00A27758" w:rsidP="00A74BE7">
            <w:pPr>
              <w:pStyle w:val="rtejustify"/>
              <w:jc w:val="center"/>
              <w:textAlignment w:val="baseline"/>
              <w:rPr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27758" w:rsidRPr="00CE63B7" w:rsidRDefault="00A27758" w:rsidP="00A74BE7">
            <w:pPr>
              <w:pStyle w:val="rtejustify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  <w:bdr w:val="none" w:sz="0" w:space="0" w:color="auto" w:frame="1"/>
              </w:rPr>
            </w:pPr>
            <w:r w:rsidRPr="00CE63B7">
              <w:rPr>
                <w:color w:val="000000"/>
                <w:sz w:val="18"/>
                <w:szCs w:val="18"/>
                <w:bdr w:val="none" w:sz="0" w:space="0" w:color="auto" w:frame="1"/>
              </w:rPr>
              <w:t>Дата выдачи</w:t>
            </w:r>
          </w:p>
          <w:p w:rsidR="00A27758" w:rsidRPr="00CE63B7" w:rsidRDefault="00A27758" w:rsidP="00A74BE7">
            <w:pPr>
              <w:pStyle w:val="rtejustify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  <w:bdr w:val="none" w:sz="0" w:space="0" w:color="auto" w:frame="1"/>
              </w:rPr>
            </w:pPr>
            <w:r w:rsidRPr="00CE63B7">
              <w:rPr>
                <w:color w:val="000000"/>
                <w:sz w:val="18"/>
                <w:szCs w:val="18"/>
                <w:bdr w:val="none" w:sz="0" w:space="0" w:color="auto" w:frame="1"/>
              </w:rPr>
              <w:t>квалификационного свидетельства специалиста по торговле недвижимостью</w:t>
            </w:r>
          </w:p>
          <w:p w:rsidR="00A27758" w:rsidRPr="00CE63B7" w:rsidRDefault="00A27758" w:rsidP="00A74BE7">
            <w:pPr>
              <w:pStyle w:val="rtejustify"/>
              <w:jc w:val="center"/>
              <w:textAlignment w:val="baseline"/>
              <w:rPr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2268" w:type="dxa"/>
            <w:vMerge w:val="restart"/>
          </w:tcPr>
          <w:p w:rsidR="00A27758" w:rsidRPr="00CE63B7" w:rsidRDefault="00A27758" w:rsidP="00A74BE7">
            <w:pPr>
              <w:pStyle w:val="rtejustify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  <w:bdr w:val="none" w:sz="0" w:space="0" w:color="auto" w:frame="1"/>
              </w:rPr>
            </w:pPr>
            <w:r w:rsidRPr="00CE63B7">
              <w:rPr>
                <w:color w:val="000000"/>
                <w:sz w:val="18"/>
                <w:szCs w:val="18"/>
                <w:bdr w:val="none" w:sz="0" w:space="0" w:color="auto" w:frame="1"/>
              </w:rPr>
              <w:t>Фамилия, инициалы</w:t>
            </w:r>
          </w:p>
          <w:p w:rsidR="00A27758" w:rsidRPr="00CE63B7" w:rsidRDefault="00A27758" w:rsidP="00A74BE7">
            <w:pPr>
              <w:pStyle w:val="rtejustify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  <w:bdr w:val="none" w:sz="0" w:space="0" w:color="auto" w:frame="1"/>
              </w:rPr>
            </w:pPr>
            <w:r w:rsidRPr="00CE63B7">
              <w:rPr>
                <w:color w:val="000000"/>
                <w:sz w:val="18"/>
                <w:szCs w:val="18"/>
                <w:bdr w:val="none" w:sz="0" w:space="0" w:color="auto" w:frame="1"/>
              </w:rPr>
              <w:t>лица</w:t>
            </w:r>
            <w:r w:rsidR="00E74387">
              <w:rPr>
                <w:color w:val="000000"/>
                <w:sz w:val="18"/>
                <w:szCs w:val="18"/>
                <w:bdr w:val="none" w:sz="0" w:space="0" w:color="auto" w:frame="1"/>
              </w:rPr>
              <w:t>, получившего  квалификационное свидетельство</w:t>
            </w:r>
            <w:r w:rsidRPr="00CE63B7">
              <w:rPr>
                <w:color w:val="000000"/>
                <w:sz w:val="18"/>
                <w:szCs w:val="18"/>
                <w:bdr w:val="none" w:sz="0" w:space="0" w:color="auto" w:frame="1"/>
              </w:rPr>
              <w:t xml:space="preserve"> специалиста по торговле недвижимостью</w:t>
            </w:r>
          </w:p>
          <w:p w:rsidR="00A27758" w:rsidRPr="00CE63B7" w:rsidRDefault="00A27758" w:rsidP="00A74BE7">
            <w:pPr>
              <w:pStyle w:val="rtejustify"/>
              <w:jc w:val="center"/>
              <w:textAlignment w:val="baseline"/>
              <w:rPr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A27758" w:rsidRPr="00CE63B7" w:rsidRDefault="00A27758" w:rsidP="00A74BE7">
            <w:pPr>
              <w:pStyle w:val="rtejustify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  <w:bdr w:val="none" w:sz="0" w:space="0" w:color="auto" w:frame="1"/>
              </w:rPr>
            </w:pPr>
            <w:r w:rsidRPr="00CE63B7">
              <w:rPr>
                <w:color w:val="000000"/>
                <w:sz w:val="18"/>
                <w:szCs w:val="18"/>
                <w:bdr w:val="none" w:sz="0" w:space="0" w:color="auto" w:frame="1"/>
              </w:rPr>
              <w:t xml:space="preserve">Дата выдачи  свидетельства специалиста по торговле недвижимостью </w:t>
            </w:r>
            <w:r w:rsidRPr="0057106F">
              <w:rPr>
                <w:color w:val="000000"/>
                <w:sz w:val="18"/>
                <w:szCs w:val="18"/>
                <w:bdr w:val="none" w:sz="0" w:space="0" w:color="auto" w:frame="1"/>
              </w:rPr>
              <w:t>(дубликата, переоформленного</w:t>
            </w:r>
            <w:r w:rsidRPr="00CE63B7">
              <w:rPr>
                <w:color w:val="000000"/>
                <w:sz w:val="18"/>
                <w:szCs w:val="18"/>
                <w:bdr w:val="none" w:sz="0" w:space="0" w:color="auto" w:frame="1"/>
              </w:rPr>
              <w:t>)</w:t>
            </w:r>
          </w:p>
        </w:tc>
        <w:tc>
          <w:tcPr>
            <w:tcW w:w="4820" w:type="dxa"/>
            <w:gridSpan w:val="3"/>
          </w:tcPr>
          <w:p w:rsidR="00A27758" w:rsidRPr="00CE63B7" w:rsidRDefault="00A27758" w:rsidP="00A74BE7">
            <w:pPr>
              <w:pStyle w:val="rtejustify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  <w:bdr w:val="none" w:sz="0" w:space="0" w:color="auto" w:frame="1"/>
              </w:rPr>
            </w:pPr>
            <w:r w:rsidRPr="00CE63B7">
              <w:rPr>
                <w:color w:val="000000"/>
                <w:sz w:val="18"/>
                <w:szCs w:val="18"/>
                <w:bdr w:val="none" w:sz="0" w:space="0" w:color="auto" w:frame="1"/>
              </w:rPr>
              <w:t>Номер и дата протокола Квалификационно-дисциплинарной комиссии риелторов, принявшей решение о</w:t>
            </w:r>
            <w:r>
              <w:rPr>
                <w:color w:val="000000"/>
                <w:sz w:val="18"/>
                <w:szCs w:val="18"/>
                <w:bdr w:val="none" w:sz="0" w:space="0" w:color="auto" w:frame="1"/>
              </w:rPr>
              <w:t>:</w:t>
            </w:r>
          </w:p>
        </w:tc>
        <w:tc>
          <w:tcPr>
            <w:tcW w:w="1843" w:type="dxa"/>
            <w:vMerge w:val="restart"/>
          </w:tcPr>
          <w:p w:rsidR="00A27758" w:rsidRPr="00CE63B7" w:rsidRDefault="00A27758" w:rsidP="00A74BE7">
            <w:pPr>
              <w:pStyle w:val="rtejustify"/>
              <w:jc w:val="center"/>
              <w:textAlignment w:val="baseline"/>
              <w:rPr>
                <w:color w:val="000000"/>
                <w:sz w:val="18"/>
                <w:szCs w:val="18"/>
                <w:bdr w:val="none" w:sz="0" w:space="0" w:color="auto" w:frame="1"/>
              </w:rPr>
            </w:pPr>
            <w:r>
              <w:rPr>
                <w:color w:val="000000"/>
                <w:sz w:val="18"/>
                <w:szCs w:val="18"/>
                <w:bdr w:val="none" w:sz="0" w:space="0" w:color="auto" w:frame="1"/>
              </w:rPr>
              <w:t>Подпись лица или уполномоченного представителя</w:t>
            </w:r>
            <w:r w:rsidR="00E74387">
              <w:rPr>
                <w:color w:val="000000"/>
                <w:sz w:val="18"/>
                <w:szCs w:val="18"/>
                <w:bdr w:val="none" w:sz="0" w:space="0" w:color="auto" w:frame="1"/>
              </w:rPr>
              <w:t>,</w:t>
            </w:r>
            <w:r>
              <w:rPr>
                <w:color w:val="000000"/>
                <w:sz w:val="18"/>
                <w:szCs w:val="18"/>
                <w:bdr w:val="none" w:sz="0" w:space="0" w:color="auto" w:frame="1"/>
              </w:rPr>
              <w:t xml:space="preserve"> </w:t>
            </w:r>
            <w:r w:rsidRPr="00CE63B7">
              <w:rPr>
                <w:color w:val="000000"/>
                <w:sz w:val="18"/>
                <w:szCs w:val="18"/>
                <w:bdr w:val="none" w:sz="0" w:space="0" w:color="auto" w:frame="1"/>
              </w:rPr>
              <w:t>получившего квалифи</w:t>
            </w:r>
            <w:r w:rsidR="00E74387">
              <w:rPr>
                <w:color w:val="000000"/>
                <w:sz w:val="18"/>
                <w:szCs w:val="18"/>
                <w:bdr w:val="none" w:sz="0" w:space="0" w:color="auto" w:frame="1"/>
              </w:rPr>
              <w:t>кационное свидетельство</w:t>
            </w:r>
            <w:r w:rsidRPr="00CE63B7">
              <w:rPr>
                <w:color w:val="000000"/>
                <w:sz w:val="18"/>
                <w:szCs w:val="18"/>
                <w:bdr w:val="none" w:sz="0" w:space="0" w:color="auto" w:frame="1"/>
              </w:rPr>
              <w:t xml:space="preserve"> специалиста по торговле недвижимостью</w:t>
            </w:r>
          </w:p>
        </w:tc>
        <w:tc>
          <w:tcPr>
            <w:tcW w:w="1275" w:type="dxa"/>
            <w:vMerge w:val="restart"/>
          </w:tcPr>
          <w:p w:rsidR="00A27758" w:rsidRPr="00CE63B7" w:rsidRDefault="00A27758" w:rsidP="00A74BE7">
            <w:pPr>
              <w:pStyle w:val="rtejustify"/>
              <w:jc w:val="center"/>
              <w:textAlignment w:val="baseline"/>
              <w:rPr>
                <w:color w:val="000000"/>
                <w:sz w:val="18"/>
                <w:szCs w:val="18"/>
                <w:bdr w:val="none" w:sz="0" w:space="0" w:color="auto" w:frame="1"/>
              </w:rPr>
            </w:pPr>
            <w:r w:rsidRPr="00CE63B7">
              <w:rPr>
                <w:color w:val="000000"/>
                <w:sz w:val="18"/>
                <w:szCs w:val="18"/>
                <w:bdr w:val="none" w:sz="0" w:space="0" w:color="auto" w:frame="1"/>
              </w:rPr>
              <w:t>Примечания</w:t>
            </w:r>
          </w:p>
        </w:tc>
      </w:tr>
      <w:tr w:rsidR="00A27758" w:rsidRPr="00CE63B7" w:rsidTr="00882BD0">
        <w:tc>
          <w:tcPr>
            <w:tcW w:w="534" w:type="dxa"/>
            <w:vMerge/>
            <w:vAlign w:val="center"/>
          </w:tcPr>
          <w:p w:rsidR="00A27758" w:rsidRPr="00CE63B7" w:rsidRDefault="00A27758" w:rsidP="00A74BE7">
            <w:pPr>
              <w:pStyle w:val="rtejustify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701" w:type="dxa"/>
            <w:vMerge/>
            <w:vAlign w:val="center"/>
          </w:tcPr>
          <w:p w:rsidR="00A27758" w:rsidRPr="00CE63B7" w:rsidRDefault="00A27758" w:rsidP="00A74BE7">
            <w:pPr>
              <w:pStyle w:val="rtejustify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701" w:type="dxa"/>
            <w:vMerge/>
            <w:vAlign w:val="center"/>
          </w:tcPr>
          <w:p w:rsidR="00A27758" w:rsidRPr="00CE63B7" w:rsidRDefault="00A27758" w:rsidP="00A74BE7">
            <w:pPr>
              <w:pStyle w:val="rtejustify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2268" w:type="dxa"/>
            <w:vMerge/>
          </w:tcPr>
          <w:p w:rsidR="00A27758" w:rsidRPr="00CE63B7" w:rsidRDefault="00A27758" w:rsidP="00A74BE7">
            <w:pPr>
              <w:pStyle w:val="rtejustify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A27758" w:rsidRPr="00CE63B7" w:rsidRDefault="00A27758" w:rsidP="00A74BE7">
            <w:pPr>
              <w:pStyle w:val="rtejustify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560" w:type="dxa"/>
          </w:tcPr>
          <w:p w:rsidR="00A27758" w:rsidRPr="00CE63B7" w:rsidRDefault="00A27758" w:rsidP="00A74BE7">
            <w:pPr>
              <w:pStyle w:val="rtejustify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  <w:bdr w:val="none" w:sz="0" w:space="0" w:color="auto" w:frame="1"/>
              </w:rPr>
            </w:pPr>
            <w:r w:rsidRPr="00CE63B7">
              <w:rPr>
                <w:color w:val="000000"/>
                <w:sz w:val="18"/>
                <w:szCs w:val="18"/>
                <w:bdr w:val="none" w:sz="0" w:space="0" w:color="auto" w:frame="1"/>
              </w:rPr>
              <w:t>выдаче  свидетельства специалиста по торговле недвижимостью</w:t>
            </w:r>
          </w:p>
        </w:tc>
        <w:tc>
          <w:tcPr>
            <w:tcW w:w="1842" w:type="dxa"/>
          </w:tcPr>
          <w:p w:rsidR="00A27758" w:rsidRPr="00CE63B7" w:rsidRDefault="00E74387" w:rsidP="00A74BE7">
            <w:pPr>
              <w:pStyle w:val="rtejustify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  <w:bdr w:val="none" w:sz="0" w:space="0" w:color="auto" w:frame="1"/>
              </w:rPr>
            </w:pPr>
            <w:proofErr w:type="gramStart"/>
            <w:r>
              <w:rPr>
                <w:color w:val="000000"/>
                <w:sz w:val="18"/>
                <w:szCs w:val="18"/>
                <w:bdr w:val="none" w:sz="0" w:space="0" w:color="auto" w:frame="1"/>
              </w:rPr>
              <w:t>прекращении</w:t>
            </w:r>
            <w:proofErr w:type="gramEnd"/>
            <w:r w:rsidR="00A27758" w:rsidRPr="00CE63B7">
              <w:rPr>
                <w:color w:val="000000"/>
                <w:sz w:val="18"/>
                <w:szCs w:val="18"/>
                <w:bdr w:val="none" w:sz="0" w:space="0" w:color="auto" w:frame="1"/>
              </w:rPr>
              <w:t xml:space="preserve"> действия   свидетельства специалиста по торговле недвижимостью</w:t>
            </w:r>
          </w:p>
        </w:tc>
        <w:tc>
          <w:tcPr>
            <w:tcW w:w="1418" w:type="dxa"/>
          </w:tcPr>
          <w:p w:rsidR="00A27758" w:rsidRPr="00CE63B7" w:rsidRDefault="00E74387" w:rsidP="00A74BE7">
            <w:pPr>
              <w:pStyle w:val="rtejustify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  <w:bdr w:val="none" w:sz="0" w:space="0" w:color="auto" w:frame="1"/>
              </w:rPr>
            </w:pPr>
            <w:proofErr w:type="gramStart"/>
            <w:r>
              <w:rPr>
                <w:color w:val="000000"/>
                <w:sz w:val="18"/>
                <w:szCs w:val="18"/>
                <w:bdr w:val="none" w:sz="0" w:space="0" w:color="auto" w:frame="1"/>
              </w:rPr>
              <w:t>аннулировании</w:t>
            </w:r>
            <w:proofErr w:type="gramEnd"/>
            <w:r w:rsidR="00A27758" w:rsidRPr="00CE63B7">
              <w:rPr>
                <w:color w:val="000000"/>
                <w:sz w:val="18"/>
                <w:szCs w:val="18"/>
                <w:bdr w:val="none" w:sz="0" w:space="0" w:color="auto" w:frame="1"/>
              </w:rPr>
              <w:t xml:space="preserve">  свидетельства специал</w:t>
            </w:r>
            <w:bookmarkStart w:id="0" w:name="_GoBack"/>
            <w:bookmarkEnd w:id="0"/>
            <w:r w:rsidR="00A27758" w:rsidRPr="00CE63B7">
              <w:rPr>
                <w:color w:val="000000"/>
                <w:sz w:val="18"/>
                <w:szCs w:val="18"/>
                <w:bdr w:val="none" w:sz="0" w:space="0" w:color="auto" w:frame="1"/>
              </w:rPr>
              <w:t>иста по торговле недвижимостью</w:t>
            </w:r>
          </w:p>
        </w:tc>
        <w:tc>
          <w:tcPr>
            <w:tcW w:w="1843" w:type="dxa"/>
            <w:vMerge/>
          </w:tcPr>
          <w:p w:rsidR="00A27758" w:rsidRPr="00CE63B7" w:rsidRDefault="00A27758" w:rsidP="00A74BE7">
            <w:pPr>
              <w:pStyle w:val="rtejustify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275" w:type="dxa"/>
            <w:vMerge/>
          </w:tcPr>
          <w:p w:rsidR="00A27758" w:rsidRPr="00CE63B7" w:rsidRDefault="00A27758" w:rsidP="00A74BE7">
            <w:pPr>
              <w:pStyle w:val="rtejustify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</w:tr>
      <w:tr w:rsidR="00A27758" w:rsidRPr="00CE63B7" w:rsidTr="00882BD0">
        <w:tc>
          <w:tcPr>
            <w:tcW w:w="534" w:type="dxa"/>
            <w:vAlign w:val="center"/>
          </w:tcPr>
          <w:p w:rsidR="00A27758" w:rsidRPr="00CE63B7" w:rsidRDefault="00A27758" w:rsidP="00A74BE7">
            <w:pPr>
              <w:pStyle w:val="rtejustify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  <w:bdr w:val="none" w:sz="0" w:space="0" w:color="auto" w:frame="1"/>
              </w:rPr>
            </w:pPr>
            <w:r w:rsidRPr="00CE63B7">
              <w:rPr>
                <w:color w:val="000000"/>
                <w:sz w:val="18"/>
                <w:szCs w:val="18"/>
                <w:bdr w:val="none" w:sz="0" w:space="0" w:color="auto" w:frame="1"/>
              </w:rPr>
              <w:t>1</w:t>
            </w:r>
          </w:p>
        </w:tc>
        <w:tc>
          <w:tcPr>
            <w:tcW w:w="1701" w:type="dxa"/>
            <w:vAlign w:val="center"/>
          </w:tcPr>
          <w:p w:rsidR="00A27758" w:rsidRPr="00CE63B7" w:rsidRDefault="00A27758" w:rsidP="00A74BE7">
            <w:pPr>
              <w:pStyle w:val="rtejustify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  <w:bdr w:val="none" w:sz="0" w:space="0" w:color="auto" w:frame="1"/>
              </w:rPr>
            </w:pPr>
            <w:r w:rsidRPr="00CE63B7">
              <w:rPr>
                <w:color w:val="000000"/>
                <w:sz w:val="18"/>
                <w:szCs w:val="18"/>
                <w:bdr w:val="none" w:sz="0" w:space="0" w:color="auto" w:frame="1"/>
              </w:rPr>
              <w:t>2</w:t>
            </w:r>
          </w:p>
        </w:tc>
        <w:tc>
          <w:tcPr>
            <w:tcW w:w="1701" w:type="dxa"/>
            <w:vAlign w:val="center"/>
          </w:tcPr>
          <w:p w:rsidR="00A27758" w:rsidRPr="00CE63B7" w:rsidRDefault="00A27758" w:rsidP="00A74BE7">
            <w:pPr>
              <w:pStyle w:val="rtejustify"/>
              <w:shd w:val="clear" w:color="auto" w:fill="FFFFFF"/>
              <w:tabs>
                <w:tab w:val="left" w:pos="1155"/>
              </w:tabs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  <w:bdr w:val="none" w:sz="0" w:space="0" w:color="auto" w:frame="1"/>
              </w:rPr>
            </w:pPr>
            <w:r w:rsidRPr="00CE63B7">
              <w:rPr>
                <w:color w:val="000000"/>
                <w:sz w:val="18"/>
                <w:szCs w:val="18"/>
                <w:bdr w:val="none" w:sz="0" w:space="0" w:color="auto" w:frame="1"/>
              </w:rPr>
              <w:t>3</w:t>
            </w:r>
          </w:p>
        </w:tc>
        <w:tc>
          <w:tcPr>
            <w:tcW w:w="2268" w:type="dxa"/>
          </w:tcPr>
          <w:p w:rsidR="00A27758" w:rsidRPr="00CE63B7" w:rsidRDefault="00A27758" w:rsidP="00A74BE7">
            <w:pPr>
              <w:pStyle w:val="rtejustify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  <w:bdr w:val="none" w:sz="0" w:space="0" w:color="auto" w:frame="1"/>
              </w:rPr>
            </w:pPr>
            <w:r w:rsidRPr="00CE63B7">
              <w:rPr>
                <w:color w:val="000000"/>
                <w:sz w:val="18"/>
                <w:szCs w:val="18"/>
                <w:bdr w:val="none" w:sz="0" w:space="0" w:color="auto" w:frame="1"/>
              </w:rPr>
              <w:t>4</w:t>
            </w:r>
          </w:p>
        </w:tc>
        <w:tc>
          <w:tcPr>
            <w:tcW w:w="1842" w:type="dxa"/>
          </w:tcPr>
          <w:p w:rsidR="00A27758" w:rsidRPr="00CE63B7" w:rsidRDefault="00A27758" w:rsidP="00A74BE7">
            <w:pPr>
              <w:pStyle w:val="rtejustify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  <w:bdr w:val="none" w:sz="0" w:space="0" w:color="auto" w:frame="1"/>
              </w:rPr>
            </w:pPr>
            <w:r w:rsidRPr="00CE63B7">
              <w:rPr>
                <w:color w:val="000000"/>
                <w:sz w:val="18"/>
                <w:szCs w:val="18"/>
                <w:bdr w:val="none" w:sz="0" w:space="0" w:color="auto" w:frame="1"/>
              </w:rPr>
              <w:t>5</w:t>
            </w:r>
          </w:p>
        </w:tc>
        <w:tc>
          <w:tcPr>
            <w:tcW w:w="1560" w:type="dxa"/>
          </w:tcPr>
          <w:p w:rsidR="00A27758" w:rsidRPr="00CE63B7" w:rsidRDefault="00A27758" w:rsidP="00A74BE7">
            <w:pPr>
              <w:pStyle w:val="rtejustify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  <w:bdr w:val="none" w:sz="0" w:space="0" w:color="auto" w:frame="1"/>
              </w:rPr>
            </w:pPr>
            <w:r w:rsidRPr="00CE63B7">
              <w:rPr>
                <w:color w:val="000000"/>
                <w:sz w:val="18"/>
                <w:szCs w:val="18"/>
                <w:bdr w:val="none" w:sz="0" w:space="0" w:color="auto" w:frame="1"/>
              </w:rPr>
              <w:t>6</w:t>
            </w:r>
          </w:p>
        </w:tc>
        <w:tc>
          <w:tcPr>
            <w:tcW w:w="1842" w:type="dxa"/>
          </w:tcPr>
          <w:p w:rsidR="00A27758" w:rsidRPr="00CE63B7" w:rsidRDefault="00A27758" w:rsidP="00A74BE7">
            <w:pPr>
              <w:pStyle w:val="rtejustify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  <w:bdr w:val="none" w:sz="0" w:space="0" w:color="auto" w:frame="1"/>
              </w:rPr>
            </w:pPr>
            <w:r w:rsidRPr="00CE63B7">
              <w:rPr>
                <w:color w:val="000000"/>
                <w:sz w:val="18"/>
                <w:szCs w:val="18"/>
                <w:bdr w:val="none" w:sz="0" w:space="0" w:color="auto" w:frame="1"/>
              </w:rPr>
              <w:t>7</w:t>
            </w:r>
          </w:p>
        </w:tc>
        <w:tc>
          <w:tcPr>
            <w:tcW w:w="1418" w:type="dxa"/>
          </w:tcPr>
          <w:p w:rsidR="00A27758" w:rsidRPr="00CE63B7" w:rsidRDefault="00A27758" w:rsidP="00A74BE7">
            <w:pPr>
              <w:pStyle w:val="rtejustify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  <w:bdr w:val="none" w:sz="0" w:space="0" w:color="auto" w:frame="1"/>
              </w:rPr>
            </w:pPr>
            <w:r w:rsidRPr="00CE63B7">
              <w:rPr>
                <w:color w:val="000000"/>
                <w:sz w:val="18"/>
                <w:szCs w:val="18"/>
                <w:bdr w:val="none" w:sz="0" w:space="0" w:color="auto" w:frame="1"/>
              </w:rPr>
              <w:t>8</w:t>
            </w:r>
          </w:p>
        </w:tc>
        <w:tc>
          <w:tcPr>
            <w:tcW w:w="1843" w:type="dxa"/>
          </w:tcPr>
          <w:p w:rsidR="00A27758" w:rsidRPr="00CE63B7" w:rsidRDefault="00A27758" w:rsidP="00A74BE7">
            <w:pPr>
              <w:pStyle w:val="rtejustify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  <w:bdr w:val="none" w:sz="0" w:space="0" w:color="auto" w:frame="1"/>
              </w:rPr>
            </w:pPr>
            <w:r w:rsidRPr="00CE63B7">
              <w:rPr>
                <w:color w:val="000000"/>
                <w:sz w:val="18"/>
                <w:szCs w:val="18"/>
                <w:bdr w:val="none" w:sz="0" w:space="0" w:color="auto" w:frame="1"/>
              </w:rPr>
              <w:t>9</w:t>
            </w:r>
          </w:p>
        </w:tc>
        <w:tc>
          <w:tcPr>
            <w:tcW w:w="1275" w:type="dxa"/>
          </w:tcPr>
          <w:p w:rsidR="00A27758" w:rsidRPr="00CE63B7" w:rsidRDefault="00A27758" w:rsidP="00A74BE7">
            <w:pPr>
              <w:pStyle w:val="rtejustify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  <w:bdr w:val="none" w:sz="0" w:space="0" w:color="auto" w:frame="1"/>
              </w:rPr>
            </w:pPr>
            <w:r w:rsidRPr="00CE63B7">
              <w:rPr>
                <w:color w:val="000000"/>
                <w:sz w:val="18"/>
                <w:szCs w:val="18"/>
                <w:bdr w:val="none" w:sz="0" w:space="0" w:color="auto" w:frame="1"/>
              </w:rPr>
              <w:t>10</w:t>
            </w:r>
          </w:p>
        </w:tc>
      </w:tr>
    </w:tbl>
    <w:p w:rsidR="00A27758" w:rsidRPr="000F40BA" w:rsidRDefault="00A27758" w:rsidP="00A27758">
      <w:pPr>
        <w:pStyle w:val="rtejustify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bdr w:val="none" w:sz="0" w:space="0" w:color="auto" w:frame="1"/>
        </w:rPr>
      </w:pPr>
    </w:p>
    <w:p w:rsidR="00A767FE" w:rsidRDefault="00A767FE"/>
    <w:sectPr w:rsidR="00A767FE" w:rsidSect="00A277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27758"/>
    <w:rsid w:val="00455FCD"/>
    <w:rsid w:val="00882BD0"/>
    <w:rsid w:val="00A27758"/>
    <w:rsid w:val="00A767FE"/>
    <w:rsid w:val="00E7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7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27758"/>
    <w:rPr>
      <w:rFonts w:cs="Times New Roman"/>
      <w:b/>
      <w:bCs/>
    </w:rPr>
  </w:style>
  <w:style w:type="paragraph" w:customStyle="1" w:styleId="rtejustify">
    <w:name w:val="rtejustify"/>
    <w:basedOn w:val="a"/>
    <w:rsid w:val="00A277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4FC45-6F14-4489-AAD8-1490C2E2A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</dc:creator>
  <cp:lastModifiedBy>Ведущий спец.отд.гос.реестра НПА Статилко В.М.</cp:lastModifiedBy>
  <cp:revision>4</cp:revision>
  <dcterms:created xsi:type="dcterms:W3CDTF">2020-02-28T07:28:00Z</dcterms:created>
  <dcterms:modified xsi:type="dcterms:W3CDTF">2020-02-28T13:39:00Z</dcterms:modified>
</cp:coreProperties>
</file>