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25" w:rsidRPr="00957F0C" w:rsidRDefault="00295887" w:rsidP="00CC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314692" w:rsidRPr="00314692" w:rsidRDefault="00907A3C" w:rsidP="00295887">
      <w:pPr>
        <w:tabs>
          <w:tab w:val="left" w:pos="521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95887">
        <w:rPr>
          <w:rFonts w:ascii="Times New Roman" w:hAnsi="Times New Roman" w:cs="Times New Roman"/>
          <w:sz w:val="28"/>
          <w:szCs w:val="28"/>
        </w:rPr>
        <w:t>УТВЕРЖДЕН</w:t>
      </w:r>
    </w:p>
    <w:p w:rsidR="00295887" w:rsidRDefault="00295887" w:rsidP="00295887">
      <w:pPr>
        <w:tabs>
          <w:tab w:val="left" w:pos="5216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692" w:rsidRPr="00314692" w:rsidRDefault="00295887" w:rsidP="00295887">
      <w:pPr>
        <w:tabs>
          <w:tab w:val="left" w:pos="521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692" w:rsidRPr="0031469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314692" w:rsidRPr="00314692" w:rsidRDefault="00295887" w:rsidP="00295887">
      <w:pPr>
        <w:tabs>
          <w:tab w:val="left" w:pos="5216"/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692" w:rsidRPr="0031469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14692" w:rsidRPr="00D37EC9" w:rsidRDefault="00295887" w:rsidP="00295887">
      <w:pPr>
        <w:tabs>
          <w:tab w:val="left" w:pos="5216"/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692" w:rsidRPr="00314692">
        <w:rPr>
          <w:rFonts w:ascii="Times New Roman" w:hAnsi="Times New Roman" w:cs="Times New Roman"/>
          <w:sz w:val="28"/>
          <w:szCs w:val="28"/>
        </w:rPr>
        <w:t xml:space="preserve">от </w:t>
      </w:r>
      <w:r w:rsidR="00D37EC9">
        <w:rPr>
          <w:rFonts w:ascii="Times New Roman" w:hAnsi="Times New Roman" w:cs="Times New Roman"/>
          <w:sz w:val="28"/>
          <w:szCs w:val="28"/>
          <w:u w:val="single"/>
        </w:rPr>
        <w:t xml:space="preserve">     28.07.2021    </w:t>
      </w:r>
      <w:r w:rsidR="00314692" w:rsidRPr="00314692">
        <w:rPr>
          <w:rFonts w:ascii="Times New Roman" w:hAnsi="Times New Roman" w:cs="Times New Roman"/>
          <w:sz w:val="28"/>
          <w:szCs w:val="28"/>
        </w:rPr>
        <w:t xml:space="preserve">№ </w:t>
      </w:r>
      <w:r w:rsidR="00D37EC9">
        <w:rPr>
          <w:rFonts w:ascii="Times New Roman" w:hAnsi="Times New Roman" w:cs="Times New Roman"/>
          <w:sz w:val="28"/>
          <w:szCs w:val="28"/>
          <w:u w:val="single"/>
        </w:rPr>
        <w:t xml:space="preserve">    750-ОД</w:t>
      </w:r>
      <w:proofErr w:type="gramStart"/>
      <w:r w:rsidR="00D37EC9" w:rsidRPr="00D37EC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37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EC9" w:rsidRPr="00D37EC9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314692" w:rsidRDefault="00314692" w:rsidP="004212C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8C25EF" w:rsidRPr="001F5569" w:rsidRDefault="008C25EF" w:rsidP="001F556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Порядок ведения Реестра доверенностей</w:t>
      </w:r>
    </w:p>
    <w:p w:rsidR="008C25EF" w:rsidRPr="001F5569" w:rsidRDefault="008C25EF" w:rsidP="001F556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1" w:name="0027-192-20190318-r1"/>
      <w:bookmarkEnd w:id="1"/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I. Общие положения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" w:name="0027-192-20190318-1-1"/>
      <w:bookmarkEnd w:id="2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1.1. Настоящий Порядок определяет основные требования к ведению и использованию Реестра доверенностей (далее – Реестр).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0027-192-20190318-1-2"/>
      <w:bookmarkEnd w:id="3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1.2. Реестр – это автоматизированная информационная система, содержащая 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сведения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доверенностях (в том числе их дубликатах), а также сведения о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CA7DCB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их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отмене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0027-192-20190318-1-3"/>
      <w:bookmarkEnd w:id="4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1.3. Согласно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8" w:anchor="0002-08-iihc-20181221-39-1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части 1</w:t>
        </w:r>
      </w:hyperlink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9" w:anchor="0002-08-iihc-20181221-39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39</w:t>
        </w:r>
      </w:hyperlink>
      <w:r w:rsidR="00ED56A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0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Закона Донецкой Народной Республики </w:t>
        </w:r>
        <w:r w:rsidR="0063013A"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br/>
        </w:r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«О нотариате»</w:t>
        </w:r>
      </w:hyperlink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собственником Реестра является Донецкая Народная Республика.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0027-192-20190318-1-4"/>
      <w:bookmarkEnd w:id="5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1.4. Оператором Реестра (далее – Оператор) является Министерство юстиции Донецкой Народной Респу</w:t>
      </w:r>
      <w:r w:rsidR="00C05298">
        <w:rPr>
          <w:rFonts w:ascii="Times New Roman" w:hAnsi="Times New Roman" w:cs="Times New Roman"/>
          <w:color w:val="000000" w:themeColor="text1"/>
          <w:sz w:val="27"/>
          <w:szCs w:val="27"/>
        </w:rPr>
        <w:t>блики (далее – Минюст ДНР)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со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1" w:anchor="0002-08-iihc-20181221-39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статьей 39</w:t>
        </w:r>
      </w:hyperlink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2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Закона Донецкой Народной Республики «О нотариате»</w:t>
        </w:r>
      </w:hyperlink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Регистратора</w:t>
      </w:r>
      <w:r w:rsidR="00C05298">
        <w:rPr>
          <w:rFonts w:ascii="Times New Roman" w:hAnsi="Times New Roman" w:cs="Times New Roman"/>
          <w:color w:val="000000" w:themeColor="text1"/>
          <w:sz w:val="27"/>
          <w:szCs w:val="27"/>
        </w:rPr>
        <w:t>ми Реестра (далее – Регистратор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являются нотариусы, совершающие предусмотренные законами нотариальные действия от имени Донецкой Народной Республики, </w:t>
      </w:r>
      <w:r w:rsidR="0063013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которые имеют доступ к Реестру,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вносят записи в Реестр об удостоверенных доверенностях (в том числе их дубликатах), </w:t>
      </w:r>
      <w:r w:rsidR="00D923E6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3B0DD7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доверенностях, приравненных к нотариально удостоверенным,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отмене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доверенностей, проверяют действительность доверенностей (их дубликатов) по данным Реестра, а также выполняют другие функции, предусмотренные настоящим Порядком.</w:t>
      </w:r>
      <w:proofErr w:type="gramEnd"/>
    </w:p>
    <w:p w:rsidR="008C25EF" w:rsidRPr="001F5569" w:rsidRDefault="00197B90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" w:name="0027-192-20190318-1-4^1"/>
      <w:bookmarkEnd w:id="6"/>
      <w:r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C05298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Техническим администратором Реестра (далее – Технический администратор) является Единый регистрационный центр при Министерстве юстиции Донецкой Народной Республики, осуществляющий информационно-техническое сопровождение Регистратора при использовании Реестра.</w:t>
      </w:r>
    </w:p>
    <w:p w:rsidR="008C25EF" w:rsidRPr="001F5569" w:rsidRDefault="00C05298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0027-192-20190318-1-5"/>
      <w:bookmarkEnd w:id="7"/>
      <w:r>
        <w:rPr>
          <w:rFonts w:ascii="Times New Roman" w:hAnsi="Times New Roman" w:cs="Times New Roman"/>
          <w:color w:val="000000" w:themeColor="text1"/>
          <w:sz w:val="27"/>
          <w:szCs w:val="27"/>
        </w:rPr>
        <w:t>1.6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Ведение Реестра осуществляется на русском языке.</w:t>
      </w:r>
    </w:p>
    <w:p w:rsidR="008C25EF" w:rsidRPr="001F5569" w:rsidRDefault="008C25EF" w:rsidP="00197B90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8" w:name="0027-192-20190318-r2"/>
      <w:bookmarkEnd w:id="8"/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II. </w:t>
      </w:r>
      <w:r w:rsidR="0063013A"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Порядок формирования документов в Реестре доверенностей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0027-192-20190318-2-1"/>
      <w:bookmarkEnd w:id="9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2.1. </w:t>
      </w:r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Ведение Реестра включает в себя формирование документов – доверенностей (в том числе их дубликатов), удостоверенных </w:t>
      </w:r>
      <w:proofErr w:type="gramStart"/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proofErr w:type="gramEnd"/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нотариальном </w:t>
      </w:r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порядке, внесение сведений о доверенностях, приравненных к нотариально </w:t>
      </w:r>
      <w:proofErr w:type="gramStart"/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удостоверенным</w:t>
      </w:r>
      <w:proofErr w:type="gramEnd"/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сведения об</w:t>
      </w:r>
      <w:r w:rsidR="00CA7DCB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их отмене</w:t>
      </w:r>
      <w:r w:rsidR="003E5DD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предоставление сведений из Реестра.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0027-192-20190318-2-2"/>
      <w:bookmarkEnd w:id="10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2.2. Заявление о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41BC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отмене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доверенности подается доверителем, а также другими лицами, которые имеют подтверждающие документы относительно сведений, определенных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97061" w:rsidRPr="00805E7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пунктом 2 </w:t>
      </w:r>
      <w:hyperlink r:id="rId13" w:anchor="0002-81-iihc-20191213-k1-246-1" w:tgtFrame="_blank" w:history="1">
        <w:r w:rsidRPr="00805E7A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</w:t>
        </w:r>
        <w:r w:rsidR="00797061" w:rsidRPr="00805E7A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и</w:t>
        </w:r>
        <w:r w:rsidRPr="00805E7A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1</w:t>
        </w:r>
      </w:hyperlink>
      <w:r w:rsidR="00A86EA4" w:rsidRPr="00805E7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4" w:anchor="0002-81-iihc-20191213-k1-246" w:tgtFrame="_blank" w:history="1">
        <w:r w:rsidRPr="00805E7A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246</w:t>
        </w:r>
      </w:hyperlink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5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Гражданского кодекса Донецкой Народной Республики</w:t>
        </w:r>
      </w:hyperlink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0027-192-20190318-2-3"/>
      <w:bookmarkEnd w:id="11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2.3. </w:t>
      </w:r>
      <w:r w:rsidR="00DB0CF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Формирование (р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егистрация</w:t>
      </w:r>
      <w:r w:rsidR="00DB0CF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доверенностей (их дубликатов) и сведений </w:t>
      </w:r>
      <w:r w:rsidR="0071729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об</w:t>
      </w:r>
      <w:r w:rsidR="00CA7DCB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их</w:t>
      </w:r>
      <w:r w:rsidR="0071729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отмене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осуществляется путем внесения Регистратором соответствующих сведений в Реестр.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2" w:name="0027-192-20190318-2-4"/>
      <w:bookmarkEnd w:id="12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Регистрация </w:t>
      </w:r>
      <w:r w:rsidR="00CA7DCB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отмены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дубликата доверенности осуществляется путем внесения Регистратором в Реестр сведений о</w:t>
      </w:r>
      <w:r w:rsidR="0071729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1729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отмене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этой доверенности.</w:t>
      </w:r>
    </w:p>
    <w:p w:rsidR="00335027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DB0CF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</w:t>
      </w:r>
      <w:r w:rsidR="00335027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сведениям о доверенностях, предусмотренных </w:t>
      </w:r>
      <w:r w:rsidR="00EF600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пунктом 2.1 настоящего Порядка, </w:t>
      </w:r>
      <w:r w:rsidR="00335027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относятся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E84334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DB0CF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.1. 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сведения о доверителе и его представителе:</w:t>
      </w:r>
    </w:p>
    <w:p w:rsidR="00364E55" w:rsidRPr="001F5569" w:rsidRDefault="00E84334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3" w:name="0027-192-20190318-2-5"/>
      <w:bookmarkStart w:id="14" w:name="0027-192-20190318-2-5-1"/>
      <w:bookmarkEnd w:id="13"/>
      <w:bookmarkEnd w:id="14"/>
      <w:proofErr w:type="gramStart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физическ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лиц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(включая: лицо, от имени или по поручению которого совершено нотариальное действие; лицо, подписывающее доверенность по просьбе физического лица, которое вследствие физического недостатка, болезни или неграмотности не может собственноручно подписаться, переводчика): фамилия, имя, отчество (при наличии) гражданина; дата рождения (число, месяц, год – арабскими цифрами); место рождения; место жительства или преимущественного пребывания;</w:t>
      </w:r>
      <w:proofErr w:type="gramEnd"/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реквизиты документа, удостоверяющего личность гражданина (наименование документа, серия и номер, дата выдачи, наименование органа, выдавшего документ); регистрационный номер учетной карточки плательщика налогов или причин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а его отсутствия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364E55" w:rsidRPr="001F5569" w:rsidRDefault="00E84334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юридическ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лиц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от имени или по поручению которого совершено нотариальное действие: полное наименование в соответствии с учредительными документами на русском языке; адрес, </w:t>
      </w:r>
      <w:r w:rsidR="00CB0FC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идентификационный </w:t>
      </w:r>
      <w:r w:rsidR="00636268">
        <w:rPr>
          <w:rFonts w:ascii="Times New Roman" w:hAnsi="Times New Roman" w:cs="Times New Roman"/>
          <w:color w:val="000000" w:themeColor="text1"/>
          <w:sz w:val="27"/>
          <w:szCs w:val="27"/>
        </w:rPr>
        <w:t>код</w:t>
      </w:r>
      <w:r w:rsidR="00364E5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36268">
        <w:rPr>
          <w:rFonts w:ascii="Times New Roman" w:hAnsi="Times New Roman" w:cs="Times New Roman"/>
          <w:color w:val="000000" w:themeColor="text1"/>
          <w:sz w:val="27"/>
          <w:szCs w:val="27"/>
        </w:rPr>
        <w:t>юридического лица</w:t>
      </w:r>
      <w:r w:rsidR="00F1430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F182A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.2. </w:t>
      </w:r>
      <w:proofErr w:type="gramStart"/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сведениях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представителе физического или юридического лица </w:t>
      </w:r>
      <w:r w:rsidR="0041339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(в том числе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родителе, усыновителе, опекуне, лице, действующем по доверенности),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помимо свед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ений, перечисленных в подпункте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.1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пункта, указываются: реквизиты документа, подтверждающего полномочия такого лица (наименование, дата выдачи, кем выдан, сведения об удостоверении документа, если он удостоверен); статус и (или) должность этого лица при их наличии;</w:t>
      </w:r>
      <w:proofErr w:type="gramEnd"/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реквизиты документа, подтверждающего данный статус или должность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(наименование документа, серия (при наличии) и номер, дата выдачи и наименова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ние органа, выдавшего документ).</w:t>
      </w:r>
    </w:p>
    <w:p w:rsidR="005F182A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.3</w:t>
      </w:r>
      <w:r w:rsidR="00260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E8433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сведениях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лицах, принимающих участие в совершении нотариального действия в качестве лица, подписывающего документ вместо лица, которое не может расписаться собственноручно, – помимо сведений, перечисленных в подпункте </w:t>
      </w:r>
      <w:r w:rsidR="00D71F4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.1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указывается причина, по которой лицо, обратившееся за совершением нотариальных действий, не может расписаться собственноручно.</w:t>
      </w:r>
    </w:p>
    <w:p w:rsidR="00B22120" w:rsidRPr="001F5569" w:rsidRDefault="00B22120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необходимости сведения, предусмотренные </w:t>
      </w:r>
      <w:r w:rsidR="00797061">
        <w:rPr>
          <w:rFonts w:ascii="Times New Roman" w:hAnsi="Times New Roman" w:cs="Times New Roman"/>
          <w:color w:val="000000" w:themeColor="text1"/>
          <w:sz w:val="27"/>
          <w:szCs w:val="27"/>
        </w:rPr>
        <w:t>под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пунктами 2.4.2 и 2.4.3, подлежат внесению в Примечание и отображаются в документах Реестра.</w:t>
      </w:r>
    </w:p>
    <w:p w:rsidR="00AF0396" w:rsidRPr="001F5569" w:rsidRDefault="00AB4F1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случае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если за совершением одного нотариального действия обратилось нескольк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 лиц, то указанные в подпункте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23E6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.1 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настоящего пункта сведения указываются в отношени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 каждого из этих лиц. В случае</w:t>
      </w:r>
      <w:r w:rsidR="005F182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если одно лицо обратилось за совершением нескольких нотариальных действий, сведения указываются при регистрации каждого нотариального действия.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.4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Номер государственной регистрации, марка, модель, номер кузова, год выпуска, описание транспортного средства (тип) – для доверенностей относительно транспортного средства.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5" w:name="0027-192-20190318-2-5-3"/>
      <w:bookmarkEnd w:id="15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.5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Описание недвижимого имущества, достаточное для его идентификации, – для доверенностей относительно недвижимого имущества.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0027-192-20190318-2-5-4"/>
      <w:bookmarkEnd w:id="16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.6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Номера и серии бланков единого образца для совершения нотариальных действий, на которых изложен текст доверенности (ее дубликата)</w:t>
      </w:r>
      <w:r w:rsidR="002958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за исключением совершения нотариальных действий должностными лицами, </w:t>
      </w:r>
      <w:r w:rsidR="002958D3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которые предусмотрены частями 2, 3 и 4 статьи 243 Гражданского кодекса Донецкой Народной Республики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7" w:name="0027-192-20190318-2-5-5"/>
      <w:bookmarkEnd w:id="17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.7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Дата удостоверения доверенности.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8" w:name="0027-192-20190318-2-5-6"/>
      <w:bookmarkEnd w:id="18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.8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Срок действия доверенности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сведения о передоверии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9" w:name="0027-192-20190318-2-5-7"/>
      <w:bookmarkEnd w:id="19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.9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Сведения о </w:t>
      </w:r>
      <w:proofErr w:type="spellStart"/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безотзывности</w:t>
      </w:r>
      <w:proofErr w:type="spellEnd"/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доверенности.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0" w:name="0027-192-20190318-2-5-8"/>
      <w:bookmarkEnd w:id="20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.10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Номер записи в реестре регистрации нотариальных действий, под которым удостоверена доверенность (выдан ее дубликат).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1" w:name="0027-192-20190318-2-5-9"/>
      <w:bookmarkEnd w:id="21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1529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.11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Сведения о лице, удостоверившем доверенность.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2" w:name="0027-192-20190318-2-5-10"/>
      <w:bookmarkStart w:id="23" w:name="0027-192-20190318-2-5-11"/>
      <w:bookmarkEnd w:id="22"/>
      <w:bookmarkEnd w:id="23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.12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Сведения о выдаче дубликата доверенности.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4" w:name="0027-192-20190318-2-5-12"/>
      <w:bookmarkEnd w:id="24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.13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Сведения об отмене 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доверенности (название, номер и дата выдачи документа, являющегося основанием для </w:t>
      </w:r>
      <w:r w:rsidR="00EC6BF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отмены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довереннос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ти (далее – документ-основание)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наименование юридического лица или фамилия, имя и отчество физического лица, издавшего документ-основание; сведения о нотариусе или др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угом должностном лице, получивше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м документ-основание.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5" w:name="0027-192-20190318-2-5-13"/>
      <w:bookmarkEnd w:id="25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.14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Дополнительные сведения подлежат обязательному заполнению и отражают краткое содержание доверенности.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6" w:name="0027-192-20190318-2-5-14"/>
      <w:bookmarkEnd w:id="26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.15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Сведения о Регистраторе.</w:t>
      </w:r>
    </w:p>
    <w:p w:rsidR="00A47D29" w:rsidRDefault="00CA7DCB" w:rsidP="00A47D2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.16</w:t>
      </w:r>
      <w:r w:rsidR="000C536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</w:t>
      </w:r>
      <w:proofErr w:type="gramStart"/>
      <w:r w:rsidR="00EF600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Сведения об оплате за удостоверение доверенности, включая сумму нотариального тарифа, взысканного за совершение нотариального действия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EF600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сумму платы за предоставление услуг правового </w:t>
      </w:r>
      <w:r w:rsidR="00196699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EF600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технического характера, которые предусмотрены статьями 28 и 29 Закона Донецкой Народной Республики </w:t>
      </w:r>
      <w:r w:rsidR="00EF600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br/>
        <w:t>«О нотариате»</w:t>
      </w:r>
      <w:r w:rsidR="000C536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либо сведения, содержащие факт совершения нотариально</w:t>
      </w:r>
      <w:r w:rsidR="00A47D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 действия по льготному тарифу, за исключением совершения нотариальных действий должностными лицами, </w:t>
      </w:r>
      <w:r w:rsidR="00A47D29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которые предусмотрены частями 2, 3 и</w:t>
      </w:r>
      <w:proofErr w:type="gramEnd"/>
      <w:r w:rsidR="00A47D29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 </w:t>
      </w:r>
      <w:r w:rsidR="00830B41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47D29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статьи 243 Гражданского кодекса Донецкой Народной Республики.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7" w:name="0027-192-20190318-2-5-15"/>
      <w:bookmarkEnd w:id="27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2.4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>.17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C536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 Примечание (при необходимости).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8" w:name="0027-192-20190318-2-6"/>
      <w:bookmarkEnd w:id="28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2.5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Каждой регистрационной записи об удостоверении доверенности (в том числе выдаче дубликата) в Реестре присваиваются регистрационный номер записи и текущая дата регистрации в Реестре.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9" w:name="0027-192-20190318-2-7"/>
      <w:bookmarkEnd w:id="29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2.6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Должностные лица, уполномоченные на совершение нотариальных действий</w:t>
      </w:r>
      <w:r w:rsidR="000C536A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которые предусмотрены</w:t>
      </w:r>
      <w:r w:rsidR="00775DB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частями 2, 3 и 4 статьи 243 Гражданского кодекса Донецкой Народной Республики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вносят сведения в Реестр путем подачи Регистратору заявлений установленного образца.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Внесение сведений о регистрации доверенности осуществляется на основании заявления о регистрации доверенности (дубликата доверенности) в Реестре (</w:t>
      </w:r>
      <w:hyperlink r:id="rId16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приложение 1</w:t>
        </w:r>
      </w:hyperlink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а регистрация </w:t>
      </w:r>
      <w:r w:rsidR="00775DB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отмены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доверенности </w:t>
      </w:r>
      <w:r w:rsidR="00AB4F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основании заявления о регистрации </w:t>
      </w:r>
      <w:r w:rsidR="00775DB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</w:t>
      </w:r>
      <w:r w:rsidR="00C4497E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доверенности в Реестре (</w:t>
      </w:r>
      <w:hyperlink r:id="rId17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приложение 2</w:t>
        </w:r>
      </w:hyperlink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).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0" w:name="0027-192-20190318-2-8"/>
      <w:bookmarkEnd w:id="30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2.7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Заявления подаются (направляются) Регистратору в день удостоверения доверенности (выдачи дубликата доверенности) или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ее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отмены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1" w:name="0027-192-20190318-2-9"/>
      <w:bookmarkEnd w:id="31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2.8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В случае если в заявлении о регистрации доверенности (дубликата доверенности) в Реестре или заявлении о регистрации </w:t>
      </w:r>
      <w:r w:rsidR="006D3D7D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отмены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доверенности в Реестре отсутствуют, не полностью или нечетко указаны сведения, предусмотренные настоящим Порядком, Регистратор отказывает во внесении сведений в Реестр.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2" w:name="0027-192-20190318-2-10"/>
      <w:bookmarkEnd w:id="32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2.9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Регистратор вносит сведения в Реестр: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день удостоверения доверенности (выдачи дубликата доверенности, </w:t>
      </w:r>
      <w:r w:rsidR="00801D66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регистрации отмены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доверенности);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день получения от </w:t>
      </w:r>
      <w:r w:rsidR="004D5C75">
        <w:rPr>
          <w:rFonts w:ascii="Times New Roman" w:hAnsi="Times New Roman" w:cs="Times New Roman"/>
          <w:color w:val="000000" w:themeColor="text1"/>
          <w:sz w:val="27"/>
          <w:szCs w:val="27"/>
        </w:rPr>
        <w:t>должностных лиц, уполномоченных</w:t>
      </w:r>
      <w:r w:rsidR="004D5C7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совершение нотариальных действий, которые предусмотрены частями 2, 3 и 4 статьи 243 Гражданского кодекса Донецкой Народной Республики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соответствующих заявлений.</w:t>
      </w:r>
    </w:p>
    <w:p w:rsidR="007D30E7" w:rsidRPr="001F5569" w:rsidRDefault="007D30E7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невозможности по объективным причинам осуществить незамедлительную регистрацию доверенности, в том числе выданной в порядке передоверия (выдачи дубликата доверенности, регистрации отмены доверенности)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день удостоверения,  регистрация нотариального действия в Реестре осуществляется после устранения причин, препятствующих такой регистрации</w:t>
      </w:r>
      <w:r w:rsidR="000846F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846FF" w:rsidRPr="001F5569" w:rsidRDefault="000846F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При регистрации доверенности</w:t>
      </w:r>
      <w:r w:rsidR="00D13DDC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том числе выданной в порядке передоверия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(выдачи дубликата доверенности, регистрации отмены доверенности)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после устранения причин невозможности своевременного внесения сведений в Реестр, указываются объективные основания, по которым регистрация нотариального действия была невозможна, в том числе выезд нотариуса для совершения нотариального действия вне своего рабочего места; отсутствие возможности своевременно осуществить регистрацию в Реестре по техническим причинам, о чем Регистратор делает отметку</w:t>
      </w:r>
      <w:r w:rsidR="00F37FF0">
        <w:rPr>
          <w:rFonts w:ascii="Times New Roman" w:hAnsi="Times New Roman" w:cs="Times New Roman"/>
          <w:color w:val="000000" w:themeColor="text1"/>
          <w:sz w:val="27"/>
          <w:szCs w:val="27"/>
        </w:rPr>
        <w:t>, используя Примечание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Реестре.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3" w:name="0027-192-20190318-2-11"/>
      <w:bookmarkEnd w:id="33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2.1</w:t>
      </w:r>
      <w:r w:rsidR="00CA7DCB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Для подтверждения факта внесения информации в Реестр Регистратор </w:t>
      </w:r>
      <w:r w:rsidR="004D5C75">
        <w:rPr>
          <w:rFonts w:ascii="Times New Roman" w:hAnsi="Times New Roman" w:cs="Times New Roman"/>
          <w:color w:val="000000" w:themeColor="text1"/>
          <w:sz w:val="27"/>
          <w:szCs w:val="27"/>
        </w:rPr>
        <w:t>формирует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извлечение о внесении регистрационной записи в Реестр в двух экземплярах, один из которых остается у Регистратора, а второй предоставляется (направляется) лицу, выдавшему доверенность, которое предоставило (направило) заявление о внесении соответствующих сведений в Реестр.</w:t>
      </w:r>
    </w:p>
    <w:p w:rsidR="008C25EF" w:rsidRPr="001F5569" w:rsidRDefault="00CA7DCB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4" w:name="0027-192-20190318-2-12"/>
      <w:bookmarkEnd w:id="34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2.11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В случае выявления в извлечении о внесении регистрационной записи в Реестр ошибки, допущенной по вине Регистратора, лицо, предоставившее (направившее) заявление о внесении соответствующих сведений в Реестр, должно письменно уведомить об этом Регистратора, который проверяет соответствие информации в Реестре, приведенной в заявлении о внесении сведений в Реестр.</w:t>
      </w:r>
    </w:p>
    <w:p w:rsidR="00197B90" w:rsidRDefault="008C25EF" w:rsidP="00197B90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Если факт несоответствия подтвержден, Регистратор исправляет допущенную ошибку в день поступления сообщения и уведомляет лицо, предоставившее (направившее) заявление о внесении соответствующих сведений в Реестр. Если ошибка допущена по вине лица, предоставившего (направившего) заявление о внесении сведений в Реестр, Регистратор уведомляет указанное лицо о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необходимости внесения изменений в запись путем подачи соответствующего заявления.</w:t>
      </w:r>
    </w:p>
    <w:p w:rsidR="007D30E7" w:rsidRPr="001F5569" w:rsidRDefault="00CA7DCB" w:rsidP="00197B90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2.12</w:t>
      </w:r>
      <w:r w:rsidR="007D30E7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 При несоответствии сведений, содержащихся в Реестре, сведениям реестра регистрации нотариальных действий, ведущегося на бумажном носителе, приоритет имеют сведения реестра, ведущегося на бумажном носителе.</w:t>
      </w:r>
    </w:p>
    <w:p w:rsidR="008C25EF" w:rsidRPr="001F5569" w:rsidRDefault="008C25EF" w:rsidP="001F556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35" w:name="0027-192-20190318-r3"/>
      <w:bookmarkEnd w:id="35"/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III. Поиск информации в Реестре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6" w:name="0027-192-20190318-3-1"/>
      <w:bookmarkEnd w:id="36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3.1. Поиск информации в Реестре осуществляется по одному из следующих сведений:</w:t>
      </w:r>
    </w:p>
    <w:p w:rsidR="008C25EF" w:rsidRPr="001F5569" w:rsidRDefault="00251175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7" w:name="0027-192-20190318-3-1-1"/>
      <w:bookmarkEnd w:id="37"/>
      <w:r>
        <w:rPr>
          <w:rFonts w:ascii="Times New Roman" w:hAnsi="Times New Roman" w:cs="Times New Roman"/>
          <w:color w:val="000000" w:themeColor="text1"/>
          <w:sz w:val="27"/>
          <w:szCs w:val="27"/>
        </w:rPr>
        <w:t>3.1.1. с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ерии и номеру бланка единого образца для совершения нотариальных действий, на котором изложен текст доверенности (ее дубликата).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Проверка подлинности доверенности (ее дубликата), текст которой изложен на двух и более бланках единого образца для совершения нотариальных действий, осуществляется по запросу, содержащему серию и номер любого из бланков единого образца для совершения нотариальных действий, на которых изложен ее текст (ил</w:t>
      </w:r>
      <w:r w:rsidR="00251175">
        <w:rPr>
          <w:rFonts w:ascii="Times New Roman" w:hAnsi="Times New Roman" w:cs="Times New Roman"/>
          <w:color w:val="000000" w:themeColor="text1"/>
          <w:sz w:val="27"/>
          <w:szCs w:val="27"/>
        </w:rPr>
        <w:t>и текст дубликата доверенности);</w:t>
      </w:r>
    </w:p>
    <w:p w:rsidR="008C25EF" w:rsidRPr="001F5569" w:rsidRDefault="00251175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8" w:name="0027-192-20190318-3-1-2"/>
      <w:bookmarkEnd w:id="38"/>
      <w:r>
        <w:rPr>
          <w:rFonts w:ascii="Times New Roman" w:hAnsi="Times New Roman" w:cs="Times New Roman"/>
          <w:color w:val="000000" w:themeColor="text1"/>
          <w:sz w:val="27"/>
          <w:szCs w:val="27"/>
        </w:rPr>
        <w:t>3.1.2. д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ате и номеру записи в реестре ре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гистрации нотариальных действий;</w:t>
      </w:r>
    </w:p>
    <w:p w:rsidR="008C25EF" w:rsidRPr="001F5569" w:rsidRDefault="00251175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9" w:name="0027-192-20190318-3-1-3"/>
      <w:bookmarkEnd w:id="39"/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3.1.3. ф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амилии, имени и отчеству (при наличии) или наименованию доверителя или его представителя – по письменным запросам нотариусов, суда, требованию прокуратуры, органов следствия в связи с находящимися в их производстве уголовными, гражданскими или административными делами, а также по требованию органов принудительного исполнения решений в связи с находящимися в их производстве материалами по испол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нению исполнительных документов;</w:t>
      </w:r>
      <w:proofErr w:type="gramEnd"/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0" w:name="0027-192-20190318-3-1-4"/>
      <w:bookmarkEnd w:id="40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3.1.4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2511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егистрационному номеру учетной карточки плательщика налогов или </w:t>
      </w:r>
      <w:r w:rsidR="00EE4E85">
        <w:rPr>
          <w:rFonts w:ascii="Times New Roman" w:hAnsi="Times New Roman" w:cs="Times New Roman"/>
          <w:color w:val="000000" w:themeColor="text1"/>
          <w:sz w:val="27"/>
          <w:szCs w:val="27"/>
        </w:rPr>
        <w:t>идентификационному коду юридического лица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 выдавшего доверенность, или его представител</w:t>
      </w:r>
      <w:r w:rsidR="00251175">
        <w:rPr>
          <w:rFonts w:ascii="Times New Roman" w:hAnsi="Times New Roman" w:cs="Times New Roman"/>
          <w:color w:val="000000" w:themeColor="text1"/>
          <w:sz w:val="27"/>
          <w:szCs w:val="27"/>
        </w:rPr>
        <w:t>я;</w:t>
      </w:r>
    </w:p>
    <w:p w:rsidR="008C25EF" w:rsidRPr="001F5569" w:rsidRDefault="00251175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1" w:name="0027-192-20190318-3-1-5"/>
      <w:bookmarkEnd w:id="41"/>
      <w:r>
        <w:rPr>
          <w:rFonts w:ascii="Times New Roman" w:hAnsi="Times New Roman" w:cs="Times New Roman"/>
          <w:color w:val="000000" w:themeColor="text1"/>
          <w:sz w:val="27"/>
          <w:szCs w:val="27"/>
        </w:rPr>
        <w:t>3.1.5. с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ведениям о регистрационно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 номере транспортного средства;</w:t>
      </w:r>
    </w:p>
    <w:p w:rsidR="008C25EF" w:rsidRPr="001F5569" w:rsidRDefault="00251175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2" w:name="0027-192-20190318-3-1-6"/>
      <w:bookmarkEnd w:id="42"/>
      <w:r>
        <w:rPr>
          <w:rFonts w:ascii="Times New Roman" w:hAnsi="Times New Roman" w:cs="Times New Roman"/>
          <w:color w:val="000000" w:themeColor="text1"/>
          <w:sz w:val="27"/>
          <w:szCs w:val="27"/>
        </w:rPr>
        <w:t>3.1.6. р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егистрационному номеру доверенности (дубликата доверенности) в Реестре.</w:t>
      </w:r>
    </w:p>
    <w:p w:rsidR="008C25EF" w:rsidRPr="001F5569" w:rsidRDefault="008C25EF" w:rsidP="001F556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43" w:name="0027-192-20190318-r4"/>
      <w:bookmarkEnd w:id="43"/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IV. Требования к документам Реестра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4" w:name="0027-192-20190318-4-1"/>
      <w:bookmarkEnd w:id="44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4.</w:t>
      </w:r>
      <w:r w:rsidR="0055637D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1. Документами Реестра являются</w:t>
      </w:r>
      <w:r w:rsidR="007E094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2A1561" w:rsidRPr="001F5569" w:rsidRDefault="002A1561" w:rsidP="00D5571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4.1.1. доверенности, </w:t>
      </w:r>
      <w:r w:rsidR="004E6533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составленные с помощью программных средств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Реестра</w:t>
      </w:r>
      <w:r w:rsidR="004E6533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6364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расположенные на бланках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единого образца для совершени</w:t>
      </w:r>
      <w:r w:rsidR="003C179D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3C179D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нотариальных действий, содержат на каждом листе </w:t>
      </w:r>
      <w:r w:rsidR="00D5571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контрольную сумму данных, зашифрованную в QR-коде</w:t>
      </w:r>
      <w:r w:rsidR="00D557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и </w:t>
      </w:r>
      <w:r w:rsidR="003C179D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матричный ш</w:t>
      </w:r>
      <w:r w:rsidR="00D557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триховой код в символике QR-код, </w:t>
      </w:r>
      <w:r w:rsidR="001C0DC5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месторасположение которого</w:t>
      </w:r>
      <w:r w:rsidR="00824FC8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определяется </w:t>
      </w:r>
      <w:r w:rsidR="00842F8C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справа после текста документа</w:t>
      </w:r>
      <w:r w:rsidR="00D55711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2A1561" w:rsidRPr="001F5569" w:rsidRDefault="002A1561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4.1.2. извлечения о внесении регистрационных записей в Реестр без использования бланков единого образца для совершения нотариальных действий</w:t>
      </w:r>
      <w:r w:rsidR="00D02D96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proofErr w:type="gramStart"/>
      <w:r w:rsidR="00D5571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proofErr w:type="spellEnd"/>
      <w:proofErr w:type="gramEnd"/>
      <w:r w:rsidR="00D5571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контрольной суммы данных, зашифрованной в QR-коде</w:t>
      </w:r>
      <w:r w:rsidR="00D55711">
        <w:rPr>
          <w:rFonts w:ascii="Times New Roman" w:hAnsi="Times New Roman" w:cs="Times New Roman"/>
          <w:color w:val="000000" w:themeColor="text1"/>
          <w:sz w:val="27"/>
          <w:szCs w:val="27"/>
        </w:rPr>
        <w:t>, и</w:t>
      </w:r>
      <w:r w:rsidR="00D55711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02D96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матричного штрихового кода в символике QR-</w:t>
      </w:r>
      <w:r w:rsidR="00A86EA4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код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C25EF" w:rsidRPr="00197B90" w:rsidRDefault="008C25EF" w:rsidP="00197B90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45" w:name="0027-192-20190318-4-2"/>
      <w:bookmarkStart w:id="46" w:name="0027-192-20190318-r5"/>
      <w:bookmarkEnd w:id="45"/>
      <w:bookmarkEnd w:id="46"/>
      <w:r w:rsidRPr="00197B9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V. Доступ к Реестру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7" w:name="0027-192-20190318-5-1"/>
      <w:bookmarkEnd w:id="47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5.1. Доступ к Реестру предоставляется нотариусам Оператором при наличии заключенного договора на информационно-техническое сопровождение с Техническим администратором.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8" w:name="0027-192-20190318-5-2"/>
      <w:bookmarkEnd w:id="48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5.2. Обработка полученной информации осуществляется с соблюдением</w:t>
      </w:r>
      <w:r w:rsidR="00855252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18" w:tgtFrame="_blank" w:history="1">
        <w:r w:rsidRPr="001F5569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Закона Донецкой Народной Республики «О персональных данных»</w:t>
        </w:r>
      </w:hyperlink>
      <w:r w:rsidR="000F0D39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и нотариальной тайны.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Запрещается предоставлять другим лицам по их обращению информацию, полученную в соответствии с настоящим Порядком, кроме случаев, установленных законом.</w:t>
      </w:r>
    </w:p>
    <w:p w:rsidR="008C25EF" w:rsidRPr="001F5569" w:rsidRDefault="008C25EF" w:rsidP="001F556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49" w:name="0027-192-20190318-r6"/>
      <w:bookmarkEnd w:id="49"/>
      <w:r w:rsidRPr="001F556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VI. Заключительные и переходные положения</w:t>
      </w:r>
    </w:p>
    <w:p w:rsidR="008C25EF" w:rsidRPr="001F5569" w:rsidRDefault="008C25EF" w:rsidP="001F5569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0" w:name="0027-192-20190318-6-1"/>
      <w:bookmarkEnd w:id="50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6.1. Оператор осуществляет комплекс программных, технологических и организационных мероприятий по обеспечению защиты информации, содержащейся в Реестре, от несанкционированного доступа.</w:t>
      </w:r>
    </w:p>
    <w:p w:rsidR="00AD2374" w:rsidRPr="00363AEA" w:rsidRDefault="00855252" w:rsidP="002173DD">
      <w:pPr>
        <w:ind w:firstLine="709"/>
        <w:jc w:val="both"/>
        <w:rPr>
          <w:rFonts w:ascii="Times New Roman" w:eastAsia="Times New Roman" w:hAnsi="Times New Roman" w:cs="Times New Roman"/>
          <w:color w:val="0A0A0A"/>
          <w:sz w:val="27"/>
          <w:szCs w:val="27"/>
        </w:rPr>
      </w:pPr>
      <w:bookmarkStart w:id="51" w:name="0027-192-20190318-6-2"/>
      <w:bookmarkStart w:id="52" w:name="0027-192-20190318-6-3"/>
      <w:bookmarkEnd w:id="51"/>
      <w:bookmarkEnd w:id="52"/>
      <w:r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>6.2</w:t>
      </w:r>
      <w:r w:rsidR="008C25EF" w:rsidRPr="001F55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Регистратор несет ответственность за ошибки, допущенные им при </w:t>
      </w:r>
      <w:r w:rsidR="00A47D29">
        <w:rPr>
          <w:rFonts w:ascii="Times New Roman" w:hAnsi="Times New Roman" w:cs="Times New Roman"/>
          <w:color w:val="000000" w:themeColor="text1"/>
          <w:sz w:val="27"/>
          <w:szCs w:val="27"/>
        </w:rPr>
        <w:t>ведении Реестра</w:t>
      </w:r>
      <w:bookmarkStart w:id="53" w:name="0027-192-20190318-6-4"/>
      <w:bookmarkEnd w:id="53"/>
      <w:r w:rsidR="00800EA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за неправомерный отказ во внесении записей в Реестр и </w:t>
      </w:r>
      <w:r w:rsidR="009F46B0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</w:t>
      </w:r>
      <w:r w:rsidR="00800EA2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предоставлении сведений, согласно действующему законодательству Донецкой Народной Республики.</w:t>
      </w:r>
      <w:r w:rsidR="009A02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6305" w:rsidRPr="001F5569" w:rsidRDefault="00716305" w:rsidP="00314692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16305" w:rsidRPr="001F5569" w:rsidSect="009A0290">
      <w:headerReference w:type="default" r:id="rId19"/>
      <w:pgSz w:w="11906" w:h="16838"/>
      <w:pgMar w:top="1134" w:right="584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2" w:rsidRDefault="00990882" w:rsidP="00A457C7">
      <w:pPr>
        <w:spacing w:after="0" w:line="240" w:lineRule="auto"/>
      </w:pPr>
      <w:r>
        <w:separator/>
      </w:r>
    </w:p>
  </w:endnote>
  <w:endnote w:type="continuationSeparator" w:id="0">
    <w:p w:rsidR="00990882" w:rsidRDefault="00990882" w:rsidP="00A4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2" w:rsidRDefault="00990882" w:rsidP="00A457C7">
      <w:pPr>
        <w:spacing w:after="0" w:line="240" w:lineRule="auto"/>
      </w:pPr>
      <w:r>
        <w:separator/>
      </w:r>
    </w:p>
  </w:footnote>
  <w:footnote w:type="continuationSeparator" w:id="0">
    <w:p w:rsidR="00990882" w:rsidRDefault="00990882" w:rsidP="00A4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82" w:rsidRDefault="0099088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7A5">
      <w:rPr>
        <w:noProof/>
      </w:rPr>
      <w:t>7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5EF"/>
    <w:rsid w:val="0001283B"/>
    <w:rsid w:val="00021D3E"/>
    <w:rsid w:val="00060086"/>
    <w:rsid w:val="000846FF"/>
    <w:rsid w:val="000C536A"/>
    <w:rsid w:val="000E3FBE"/>
    <w:rsid w:val="000F0D39"/>
    <w:rsid w:val="001034AA"/>
    <w:rsid w:val="00105A0A"/>
    <w:rsid w:val="001125BF"/>
    <w:rsid w:val="00141921"/>
    <w:rsid w:val="001467B7"/>
    <w:rsid w:val="00153F82"/>
    <w:rsid w:val="00154AA0"/>
    <w:rsid w:val="001912E2"/>
    <w:rsid w:val="00196699"/>
    <w:rsid w:val="00197B90"/>
    <w:rsid w:val="001B3EDA"/>
    <w:rsid w:val="001C0DC5"/>
    <w:rsid w:val="001F347F"/>
    <w:rsid w:val="001F5569"/>
    <w:rsid w:val="0021211F"/>
    <w:rsid w:val="002173DD"/>
    <w:rsid w:val="002231E9"/>
    <w:rsid w:val="00233770"/>
    <w:rsid w:val="00237F9E"/>
    <w:rsid w:val="00251175"/>
    <w:rsid w:val="00260EA4"/>
    <w:rsid w:val="00295887"/>
    <w:rsid w:val="002958D3"/>
    <w:rsid w:val="002A1561"/>
    <w:rsid w:val="002A63F1"/>
    <w:rsid w:val="002C117E"/>
    <w:rsid w:val="002E5874"/>
    <w:rsid w:val="00304443"/>
    <w:rsid w:val="00314692"/>
    <w:rsid w:val="00317A0D"/>
    <w:rsid w:val="003334FC"/>
    <w:rsid w:val="00335027"/>
    <w:rsid w:val="003418AC"/>
    <w:rsid w:val="00346BCD"/>
    <w:rsid w:val="00363AEA"/>
    <w:rsid w:val="00364E55"/>
    <w:rsid w:val="003B0DD7"/>
    <w:rsid w:val="003B11CA"/>
    <w:rsid w:val="003C1665"/>
    <w:rsid w:val="003C179D"/>
    <w:rsid w:val="003E5DD1"/>
    <w:rsid w:val="00402FBA"/>
    <w:rsid w:val="004074C6"/>
    <w:rsid w:val="0041339B"/>
    <w:rsid w:val="00414EC9"/>
    <w:rsid w:val="004212CF"/>
    <w:rsid w:val="004221C6"/>
    <w:rsid w:val="0045238C"/>
    <w:rsid w:val="00477FD6"/>
    <w:rsid w:val="004C17F6"/>
    <w:rsid w:val="004D11F1"/>
    <w:rsid w:val="004D5C75"/>
    <w:rsid w:val="004E6533"/>
    <w:rsid w:val="00502519"/>
    <w:rsid w:val="00502D84"/>
    <w:rsid w:val="0055637D"/>
    <w:rsid w:val="00565A76"/>
    <w:rsid w:val="00575622"/>
    <w:rsid w:val="00582DA1"/>
    <w:rsid w:val="005B5830"/>
    <w:rsid w:val="005F182A"/>
    <w:rsid w:val="00603047"/>
    <w:rsid w:val="00611610"/>
    <w:rsid w:val="0063013A"/>
    <w:rsid w:val="00636268"/>
    <w:rsid w:val="00661724"/>
    <w:rsid w:val="00670FBF"/>
    <w:rsid w:val="006C0A55"/>
    <w:rsid w:val="006D09EF"/>
    <w:rsid w:val="006D3D7D"/>
    <w:rsid w:val="00707171"/>
    <w:rsid w:val="00716305"/>
    <w:rsid w:val="00717291"/>
    <w:rsid w:val="00727F95"/>
    <w:rsid w:val="007431D2"/>
    <w:rsid w:val="00747481"/>
    <w:rsid w:val="00751935"/>
    <w:rsid w:val="00775DB4"/>
    <w:rsid w:val="007901CB"/>
    <w:rsid w:val="00797061"/>
    <w:rsid w:val="007C4FA8"/>
    <w:rsid w:val="007D30E7"/>
    <w:rsid w:val="007D5DA0"/>
    <w:rsid w:val="007D7CCE"/>
    <w:rsid w:val="007E0945"/>
    <w:rsid w:val="007E269D"/>
    <w:rsid w:val="007F3104"/>
    <w:rsid w:val="00800EA2"/>
    <w:rsid w:val="00801D66"/>
    <w:rsid w:val="00805E7A"/>
    <w:rsid w:val="008119CF"/>
    <w:rsid w:val="0081403C"/>
    <w:rsid w:val="00824FC8"/>
    <w:rsid w:val="00830B41"/>
    <w:rsid w:val="00842F8C"/>
    <w:rsid w:val="008437A5"/>
    <w:rsid w:val="0085431D"/>
    <w:rsid w:val="00855252"/>
    <w:rsid w:val="00874924"/>
    <w:rsid w:val="008C07E6"/>
    <w:rsid w:val="008C25EF"/>
    <w:rsid w:val="008D47B4"/>
    <w:rsid w:val="008F3B7B"/>
    <w:rsid w:val="0090140F"/>
    <w:rsid w:val="00907A3C"/>
    <w:rsid w:val="009476C1"/>
    <w:rsid w:val="00963645"/>
    <w:rsid w:val="00990882"/>
    <w:rsid w:val="009A0290"/>
    <w:rsid w:val="009F46B0"/>
    <w:rsid w:val="009F4C9F"/>
    <w:rsid w:val="00A074F3"/>
    <w:rsid w:val="00A15295"/>
    <w:rsid w:val="00A457C7"/>
    <w:rsid w:val="00A47D29"/>
    <w:rsid w:val="00A577E9"/>
    <w:rsid w:val="00A86EA4"/>
    <w:rsid w:val="00AB4F1F"/>
    <w:rsid w:val="00AD2374"/>
    <w:rsid w:val="00AF0396"/>
    <w:rsid w:val="00B13C48"/>
    <w:rsid w:val="00B22120"/>
    <w:rsid w:val="00B22138"/>
    <w:rsid w:val="00B32170"/>
    <w:rsid w:val="00B34C76"/>
    <w:rsid w:val="00B46A77"/>
    <w:rsid w:val="00B55825"/>
    <w:rsid w:val="00B6667D"/>
    <w:rsid w:val="00BB0AC2"/>
    <w:rsid w:val="00BE6B89"/>
    <w:rsid w:val="00BF3BDE"/>
    <w:rsid w:val="00C05298"/>
    <w:rsid w:val="00C250C5"/>
    <w:rsid w:val="00C32D20"/>
    <w:rsid w:val="00C36962"/>
    <w:rsid w:val="00C4497E"/>
    <w:rsid w:val="00C751C8"/>
    <w:rsid w:val="00C91A5E"/>
    <w:rsid w:val="00CA7DCB"/>
    <w:rsid w:val="00CB0FCB"/>
    <w:rsid w:val="00CC2D25"/>
    <w:rsid w:val="00CD2439"/>
    <w:rsid w:val="00D01F4E"/>
    <w:rsid w:val="00D02D96"/>
    <w:rsid w:val="00D13DDC"/>
    <w:rsid w:val="00D307DA"/>
    <w:rsid w:val="00D34FBB"/>
    <w:rsid w:val="00D37EC9"/>
    <w:rsid w:val="00D41BC2"/>
    <w:rsid w:val="00D55711"/>
    <w:rsid w:val="00D62CA0"/>
    <w:rsid w:val="00D71F44"/>
    <w:rsid w:val="00D82D27"/>
    <w:rsid w:val="00D875F1"/>
    <w:rsid w:val="00D923E6"/>
    <w:rsid w:val="00DA5982"/>
    <w:rsid w:val="00DB0CF1"/>
    <w:rsid w:val="00DD022D"/>
    <w:rsid w:val="00DE3A29"/>
    <w:rsid w:val="00E1247D"/>
    <w:rsid w:val="00E6030B"/>
    <w:rsid w:val="00E7189E"/>
    <w:rsid w:val="00E76C59"/>
    <w:rsid w:val="00E84334"/>
    <w:rsid w:val="00EC6BF4"/>
    <w:rsid w:val="00ED56A1"/>
    <w:rsid w:val="00EE4E85"/>
    <w:rsid w:val="00EE7701"/>
    <w:rsid w:val="00EF2270"/>
    <w:rsid w:val="00EF600F"/>
    <w:rsid w:val="00F1430C"/>
    <w:rsid w:val="00F37FF0"/>
    <w:rsid w:val="00F8687E"/>
    <w:rsid w:val="00FC71DE"/>
    <w:rsid w:val="00FD297C"/>
    <w:rsid w:val="00FF2A60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70"/>
  </w:style>
  <w:style w:type="paragraph" w:styleId="2">
    <w:name w:val="heading 2"/>
    <w:basedOn w:val="a"/>
    <w:link w:val="20"/>
    <w:uiPriority w:val="9"/>
    <w:qFormat/>
    <w:rsid w:val="008C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C25EF"/>
    <w:rPr>
      <w:b/>
      <w:bCs/>
    </w:rPr>
  </w:style>
  <w:style w:type="paragraph" w:styleId="a4">
    <w:name w:val="Normal (Web)"/>
    <w:basedOn w:val="a"/>
    <w:uiPriority w:val="99"/>
    <w:semiHidden/>
    <w:unhideWhenUsed/>
    <w:rsid w:val="008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a-title">
    <w:name w:val="npa-title"/>
    <w:basedOn w:val="a0"/>
    <w:rsid w:val="008C25EF"/>
  </w:style>
  <w:style w:type="character" w:styleId="a5">
    <w:name w:val="Emphasis"/>
    <w:basedOn w:val="a0"/>
    <w:uiPriority w:val="20"/>
    <w:qFormat/>
    <w:rsid w:val="008C25EF"/>
    <w:rPr>
      <w:i/>
      <w:iCs/>
    </w:rPr>
  </w:style>
  <w:style w:type="character" w:styleId="a6">
    <w:name w:val="Hyperlink"/>
    <w:basedOn w:val="a0"/>
    <w:uiPriority w:val="99"/>
    <w:unhideWhenUsed/>
    <w:rsid w:val="008C25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E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5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A457C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unhideWhenUsed/>
    <w:rsid w:val="00A4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609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6458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88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3719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2-08-iihc-20181221/" TargetMode="External"/><Relationship Id="rId13" Type="http://schemas.openxmlformats.org/officeDocument/2006/relationships/hyperlink" Target="https://gisnpa-dnr.ru/npa/0002-81-iihc-20191213-k1/" TargetMode="External"/><Relationship Id="rId18" Type="http://schemas.openxmlformats.org/officeDocument/2006/relationships/hyperlink" Target="https://gisnpa-dnr.ru/npa/0002-61-ihc-2015061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isnpa-dnr.ru/npa/0002-08-iihc-20181221/" TargetMode="External"/><Relationship Id="rId17" Type="http://schemas.openxmlformats.org/officeDocument/2006/relationships/hyperlink" Target="https://gisnpa-dnr.ru/wp-content/uploads/2019/04/Prilozhenie-2-k-Poryadku-k-Prikazu-19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npa-dnr.ru/wp-content/uploads/2019/04/Prilozhenie-1-k-Poryadku-k-Prikazu-19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02-08-iihc-201812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npa-dnr.ru/npa/0002-278-iihc-20210430/" TargetMode="External"/><Relationship Id="rId10" Type="http://schemas.openxmlformats.org/officeDocument/2006/relationships/hyperlink" Target="https://gisnpa-dnr.ru/npa/0002-08-iihc-2018122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2-08-iihc-20181221/" TargetMode="External"/><Relationship Id="rId14" Type="http://schemas.openxmlformats.org/officeDocument/2006/relationships/hyperlink" Target="https://gisnpa-dnr.ru/npa/0002-81-iihc-20191213-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042D-731D-4104-AEA8-6F543C2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Главный спец. отд.гос.рег. НПА Никитюк Д.И.</cp:lastModifiedBy>
  <cp:revision>54</cp:revision>
  <cp:lastPrinted>2021-07-28T15:05:00Z</cp:lastPrinted>
  <dcterms:created xsi:type="dcterms:W3CDTF">2021-07-19T12:34:00Z</dcterms:created>
  <dcterms:modified xsi:type="dcterms:W3CDTF">2021-07-29T12:36:00Z</dcterms:modified>
</cp:coreProperties>
</file>