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6C38" w14:textId="77777777" w:rsidR="00A60638" w:rsidRDefault="00321912">
      <w:pPr>
        <w:pStyle w:val="1"/>
        <w:ind w:left="5120" w:firstLine="0"/>
      </w:pPr>
      <w:r>
        <w:t>УТВЕРЖДЕН</w:t>
      </w:r>
    </w:p>
    <w:p w14:paraId="59737011" w14:textId="77777777" w:rsidR="00D26263" w:rsidRDefault="00D26263">
      <w:pPr>
        <w:pStyle w:val="1"/>
        <w:ind w:left="5120" w:firstLine="0"/>
      </w:pPr>
    </w:p>
    <w:p w14:paraId="3C9F2035" w14:textId="1314E69A" w:rsidR="00A60638" w:rsidRDefault="00D26263">
      <w:pPr>
        <w:pStyle w:val="1"/>
        <w:spacing w:after="280"/>
        <w:ind w:left="5120" w:firstLine="0"/>
        <w:jc w:val="both"/>
        <w:rPr>
          <w:color w:val="auto"/>
        </w:rPr>
      </w:pPr>
      <w:r>
        <w:t>П</w:t>
      </w:r>
      <w:r w:rsidR="00321912">
        <w:t xml:space="preserve">риказом Министерства юстиции </w:t>
      </w:r>
      <w:r w:rsidR="00C76583">
        <w:t>Донецкой</w:t>
      </w:r>
      <w:r w:rsidR="00C554BC">
        <w:t xml:space="preserve"> Народной Республики </w:t>
      </w:r>
      <w:r w:rsidR="00321912">
        <w:t xml:space="preserve"> </w:t>
      </w:r>
      <w:r w:rsidR="00484A84">
        <w:br/>
      </w:r>
      <w:r>
        <w:t>от</w:t>
      </w:r>
      <w:r w:rsidR="00484A84">
        <w:rPr>
          <w:color w:val="auto"/>
          <w:shd w:val="clear" w:color="auto" w:fill="FFFFFF" w:themeFill="background1"/>
        </w:rPr>
        <w:t xml:space="preserve"> </w:t>
      </w:r>
      <w:r w:rsidR="00484A84" w:rsidRPr="00484A84">
        <w:rPr>
          <w:color w:val="auto"/>
          <w:u w:val="single"/>
          <w:shd w:val="clear" w:color="auto" w:fill="FFFFFF" w:themeFill="background1"/>
        </w:rPr>
        <w:t>26.10.2021</w:t>
      </w:r>
      <w:r w:rsidR="00484A84">
        <w:rPr>
          <w:color w:val="auto"/>
          <w:shd w:val="clear" w:color="auto" w:fill="FFFFFF" w:themeFill="background1"/>
        </w:rPr>
        <w:t xml:space="preserve"> </w:t>
      </w:r>
      <w:r w:rsidR="00321912" w:rsidRPr="00940C92">
        <w:rPr>
          <w:color w:val="auto"/>
          <w:shd w:val="clear" w:color="auto" w:fill="FFFFFF" w:themeFill="background1"/>
        </w:rPr>
        <w:t>№</w:t>
      </w:r>
      <w:r w:rsidR="00484A84">
        <w:rPr>
          <w:color w:val="auto"/>
          <w:shd w:val="clear" w:color="auto" w:fill="FFFFFF" w:themeFill="background1"/>
        </w:rPr>
        <w:t xml:space="preserve"> </w:t>
      </w:r>
      <w:r w:rsidR="00484A84" w:rsidRPr="00484A84">
        <w:rPr>
          <w:color w:val="auto"/>
          <w:u w:val="single"/>
          <w:shd w:val="clear" w:color="auto" w:fill="FFFFFF" w:themeFill="background1"/>
        </w:rPr>
        <w:t>1006-ОД</w:t>
      </w:r>
    </w:p>
    <w:p w14:paraId="3FA35789" w14:textId="77777777" w:rsidR="00C554BC" w:rsidRPr="00C554BC" w:rsidRDefault="00C554BC">
      <w:pPr>
        <w:pStyle w:val="1"/>
        <w:spacing w:after="280"/>
        <w:ind w:left="5120" w:firstLine="0"/>
        <w:jc w:val="both"/>
        <w:rPr>
          <w:color w:val="auto"/>
          <w:sz w:val="2"/>
        </w:rPr>
      </w:pPr>
    </w:p>
    <w:p w14:paraId="78620B24" w14:textId="77777777" w:rsidR="00A60638" w:rsidRPr="009C12B0" w:rsidRDefault="00321912">
      <w:pPr>
        <w:pStyle w:val="1"/>
        <w:ind w:firstLine="0"/>
        <w:jc w:val="center"/>
        <w:rPr>
          <w:color w:val="auto"/>
        </w:rPr>
      </w:pPr>
      <w:r w:rsidRPr="009C12B0">
        <w:rPr>
          <w:b/>
          <w:bCs/>
          <w:color w:val="auto"/>
        </w:rPr>
        <w:t>ПОРЯДОК</w:t>
      </w:r>
    </w:p>
    <w:p w14:paraId="64526541" w14:textId="77777777" w:rsidR="00A60638" w:rsidRPr="001A7883" w:rsidRDefault="009C12B0" w:rsidP="00C76583">
      <w:pPr>
        <w:pStyle w:val="1"/>
        <w:ind w:firstLine="0"/>
        <w:jc w:val="center"/>
        <w:rPr>
          <w:b/>
          <w:bCs/>
          <w:color w:val="auto"/>
        </w:rPr>
      </w:pPr>
      <w:r w:rsidRPr="009C12B0">
        <w:rPr>
          <w:b/>
          <w:bCs/>
          <w:color w:val="auto"/>
        </w:rPr>
        <w:t xml:space="preserve">взимания платы за предоставление услуг правового и технического </w:t>
      </w:r>
      <w:r w:rsidRPr="001A7883">
        <w:rPr>
          <w:b/>
          <w:bCs/>
          <w:color w:val="auto"/>
        </w:rPr>
        <w:t>характера</w:t>
      </w:r>
      <w:r w:rsidR="00321912" w:rsidRPr="001A7883">
        <w:rPr>
          <w:b/>
          <w:bCs/>
          <w:color w:val="auto"/>
        </w:rPr>
        <w:t xml:space="preserve"> нотариусами, работающими в государст</w:t>
      </w:r>
      <w:r w:rsidR="002A4A27">
        <w:rPr>
          <w:b/>
          <w:bCs/>
          <w:color w:val="auto"/>
        </w:rPr>
        <w:t>венных</w:t>
      </w:r>
      <w:r w:rsidR="002A4A27">
        <w:rPr>
          <w:b/>
          <w:bCs/>
          <w:color w:val="auto"/>
        </w:rPr>
        <w:br/>
        <w:t xml:space="preserve">нотариальных конторах, </w:t>
      </w:r>
      <w:r w:rsidR="00C76583" w:rsidRPr="001A7883">
        <w:rPr>
          <w:b/>
          <w:bCs/>
          <w:color w:val="auto"/>
        </w:rPr>
        <w:t>Республиканском нотариальном архиве Министерства юстиции Донецкой</w:t>
      </w:r>
      <w:r w:rsidR="00321912" w:rsidRPr="001A7883">
        <w:rPr>
          <w:b/>
          <w:bCs/>
          <w:color w:val="auto"/>
        </w:rPr>
        <w:t xml:space="preserve"> Народной Республики</w:t>
      </w:r>
    </w:p>
    <w:p w14:paraId="48034E26" w14:textId="77777777" w:rsidR="001E59EA" w:rsidRPr="00C554BC" w:rsidRDefault="001E59EA">
      <w:pPr>
        <w:pStyle w:val="11"/>
        <w:keepNext/>
        <w:keepLines/>
        <w:ind w:left="3720"/>
        <w:jc w:val="left"/>
        <w:rPr>
          <w:sz w:val="2"/>
          <w:szCs w:val="2"/>
        </w:rPr>
      </w:pPr>
      <w:bookmarkStart w:id="0" w:name="bookmark4"/>
      <w:bookmarkStart w:id="1" w:name="bookmark5"/>
      <w:bookmarkStart w:id="2" w:name="bookmark6"/>
    </w:p>
    <w:p w14:paraId="5C5983A4" w14:textId="6FB15BF2" w:rsidR="00A60638" w:rsidRDefault="00321912">
      <w:pPr>
        <w:pStyle w:val="1"/>
        <w:numPr>
          <w:ilvl w:val="0"/>
          <w:numId w:val="2"/>
        </w:numPr>
        <w:tabs>
          <w:tab w:val="left" w:pos="1318"/>
        </w:tabs>
        <w:ind w:firstLine="740"/>
        <w:jc w:val="both"/>
      </w:pPr>
      <w:bookmarkStart w:id="3" w:name="bookmark7"/>
      <w:bookmarkEnd w:id="0"/>
      <w:bookmarkEnd w:id="1"/>
      <w:bookmarkEnd w:id="2"/>
      <w:bookmarkEnd w:id="3"/>
      <w:r>
        <w:t xml:space="preserve">Настоящий </w:t>
      </w:r>
      <w:r w:rsidRPr="001A7883">
        <w:t>Порядок</w:t>
      </w:r>
      <w:r>
        <w:t xml:space="preserve"> определяет единый механизм </w:t>
      </w:r>
      <w:r w:rsidR="004818F3">
        <w:t>взимания</w:t>
      </w:r>
      <w:r w:rsidR="00A86BDA">
        <w:t xml:space="preserve">        </w:t>
      </w:r>
      <w:r w:rsidR="004818F3">
        <w:t xml:space="preserve"> </w:t>
      </w:r>
      <w:r w:rsidR="004818F3" w:rsidRPr="001A7883">
        <w:t xml:space="preserve">платы за предоставление услуг правового и технического </w:t>
      </w:r>
      <w:r w:rsidR="00A86BDA">
        <w:t xml:space="preserve">                                     </w:t>
      </w:r>
      <w:r w:rsidR="004818F3" w:rsidRPr="001A7883">
        <w:t>характера</w:t>
      </w:r>
      <w:r>
        <w:t xml:space="preserve"> нотариусами, работающими в государственных </w:t>
      </w:r>
      <w:r w:rsidR="00A86BDA">
        <w:t xml:space="preserve">                         </w:t>
      </w:r>
      <w:r>
        <w:t>нотариальных конторах</w:t>
      </w:r>
      <w:r w:rsidR="00D71B42">
        <w:t>,</w:t>
      </w:r>
      <w:r w:rsidR="00C76583">
        <w:t xml:space="preserve"> Республиканском нотариальном архиве </w:t>
      </w:r>
      <w:r w:rsidR="00A86BDA">
        <w:t xml:space="preserve">            </w:t>
      </w:r>
      <w:r w:rsidR="00C76583">
        <w:t>Министерства юстиции Донецкой Народной Республики</w:t>
      </w:r>
      <w:r>
        <w:t xml:space="preserve"> (далее - государственные нотариусы</w:t>
      </w:r>
      <w:r w:rsidR="001E59EA">
        <w:t>)</w:t>
      </w:r>
      <w:r>
        <w:t>.</w:t>
      </w:r>
    </w:p>
    <w:p w14:paraId="11D12514" w14:textId="77777777" w:rsidR="003702C8" w:rsidRDefault="003702C8" w:rsidP="003702C8">
      <w:pPr>
        <w:pStyle w:val="a8"/>
      </w:pPr>
    </w:p>
    <w:p w14:paraId="711C1546" w14:textId="52C08609" w:rsidR="00A60638" w:rsidRDefault="00321912" w:rsidP="00204286">
      <w:pPr>
        <w:pStyle w:val="1"/>
        <w:numPr>
          <w:ilvl w:val="0"/>
          <w:numId w:val="2"/>
        </w:numPr>
        <w:tabs>
          <w:tab w:val="left" w:pos="1294"/>
        </w:tabs>
        <w:ind w:firstLine="720"/>
        <w:jc w:val="both"/>
      </w:pPr>
      <w:bookmarkStart w:id="4" w:name="bookmark8"/>
      <w:bookmarkStart w:id="5" w:name="bookmark10"/>
      <w:bookmarkEnd w:id="4"/>
      <w:bookmarkEnd w:id="5"/>
      <w:r>
        <w:t>Оказание государственными нотариусами услуг</w:t>
      </w:r>
      <w:r w:rsidR="00521824">
        <w:t xml:space="preserve"> правового и технического характера (далее - услуги) </w:t>
      </w:r>
      <w:r>
        <w:t>по своему содержанию является правовой помощью и услугами по техническому изготовлению документов и не имеет целью получение прибыли.</w:t>
      </w:r>
    </w:p>
    <w:p w14:paraId="14522687" w14:textId="77777777" w:rsidR="003702C8" w:rsidRDefault="003702C8" w:rsidP="003702C8">
      <w:pPr>
        <w:pStyle w:val="a8"/>
      </w:pPr>
    </w:p>
    <w:p w14:paraId="5D691171" w14:textId="5ECE23E9" w:rsidR="001A7883" w:rsidRDefault="009916B4" w:rsidP="003D4905">
      <w:pPr>
        <w:pStyle w:val="1"/>
        <w:numPr>
          <w:ilvl w:val="0"/>
          <w:numId w:val="2"/>
        </w:numPr>
        <w:tabs>
          <w:tab w:val="left" w:pos="1294"/>
        </w:tabs>
        <w:ind w:firstLine="720"/>
        <w:jc w:val="both"/>
      </w:pPr>
      <w:r>
        <w:t>У</w:t>
      </w:r>
      <w:r w:rsidR="001A7883">
        <w:t xml:space="preserve">слуги оказываются государственными нотариусами путем предоставления разъяснений по вопросам </w:t>
      </w:r>
      <w:r w:rsidR="00C13E95">
        <w:t xml:space="preserve">совершения нотариальных действий и </w:t>
      </w:r>
      <w:r w:rsidR="001A7883" w:rsidRPr="00C13E95">
        <w:t>консультаций правового характера</w:t>
      </w:r>
      <w:r w:rsidR="00C13E95">
        <w:t>, связанны</w:t>
      </w:r>
      <w:r w:rsidR="006B1DC0">
        <w:t>х</w:t>
      </w:r>
      <w:r w:rsidR="00C13E95">
        <w:t xml:space="preserve"> с совершаемыми </w:t>
      </w:r>
      <w:r>
        <w:t xml:space="preserve">             </w:t>
      </w:r>
      <w:r w:rsidR="00C13E95">
        <w:t>нотариальными действиями, составления проектов документов, услуг технического характера.</w:t>
      </w:r>
    </w:p>
    <w:p w14:paraId="20F0F69C" w14:textId="77777777" w:rsidR="003702C8" w:rsidRDefault="003702C8" w:rsidP="003702C8">
      <w:pPr>
        <w:pStyle w:val="a8"/>
      </w:pPr>
    </w:p>
    <w:p w14:paraId="22CF155D" w14:textId="7A9DFBA7" w:rsidR="004818F3" w:rsidRDefault="004818F3" w:rsidP="001A7883">
      <w:pPr>
        <w:pStyle w:val="1"/>
        <w:numPr>
          <w:ilvl w:val="0"/>
          <w:numId w:val="2"/>
        </w:numPr>
        <w:tabs>
          <w:tab w:val="left" w:pos="1294"/>
        </w:tabs>
        <w:ind w:firstLine="720"/>
        <w:jc w:val="both"/>
      </w:pPr>
      <w:r>
        <w:t>Перед предоставлением услуг нотариус обязан дать разъяснения относительно условий их оплаты.</w:t>
      </w:r>
    </w:p>
    <w:p w14:paraId="7C2D9325" w14:textId="77777777" w:rsidR="003702C8" w:rsidRDefault="003702C8" w:rsidP="003702C8">
      <w:pPr>
        <w:pStyle w:val="a8"/>
      </w:pPr>
    </w:p>
    <w:p w14:paraId="7D73472E" w14:textId="410D9B0D" w:rsidR="00C13E95" w:rsidRDefault="002D7D5F" w:rsidP="000E6FBA">
      <w:pPr>
        <w:pStyle w:val="1"/>
        <w:numPr>
          <w:ilvl w:val="0"/>
          <w:numId w:val="2"/>
        </w:numPr>
        <w:tabs>
          <w:tab w:val="left" w:pos="1242"/>
        </w:tabs>
        <w:ind w:left="705" w:firstLine="0"/>
        <w:jc w:val="both"/>
      </w:pPr>
      <w:r>
        <w:t xml:space="preserve">Оплата </w:t>
      </w:r>
      <w:r w:rsidR="00C13E95">
        <w:t xml:space="preserve">    </w:t>
      </w:r>
      <w:r>
        <w:t xml:space="preserve">услуг </w:t>
      </w:r>
      <w:r w:rsidR="00C13E95">
        <w:t xml:space="preserve">   </w:t>
      </w:r>
      <w:r>
        <w:t xml:space="preserve">осуществляется </w:t>
      </w:r>
      <w:r w:rsidR="00C13E95">
        <w:t xml:space="preserve">  </w:t>
      </w:r>
      <w:r>
        <w:t xml:space="preserve">до </w:t>
      </w:r>
      <w:r w:rsidR="00C13E95">
        <w:t xml:space="preserve">   </w:t>
      </w:r>
      <w:r>
        <w:t xml:space="preserve">совершения </w:t>
      </w:r>
      <w:r w:rsidR="00C13E95">
        <w:t xml:space="preserve">  </w:t>
      </w:r>
      <w:r>
        <w:t xml:space="preserve">нотариального </w:t>
      </w:r>
    </w:p>
    <w:p w14:paraId="4A7EAAF8" w14:textId="5EAF97A3" w:rsidR="002D7D5F" w:rsidRDefault="002D7D5F" w:rsidP="00C13E95">
      <w:pPr>
        <w:pStyle w:val="1"/>
        <w:tabs>
          <w:tab w:val="left" w:pos="1242"/>
        </w:tabs>
        <w:ind w:firstLine="0"/>
        <w:jc w:val="both"/>
      </w:pPr>
      <w:r>
        <w:t>действия и подачи соответствующих заявлений.</w:t>
      </w:r>
    </w:p>
    <w:p w14:paraId="11593A09" w14:textId="77777777" w:rsidR="003702C8" w:rsidRDefault="003702C8" w:rsidP="00C13E95">
      <w:pPr>
        <w:pStyle w:val="1"/>
        <w:tabs>
          <w:tab w:val="left" w:pos="1242"/>
        </w:tabs>
        <w:ind w:firstLine="0"/>
        <w:jc w:val="both"/>
      </w:pPr>
    </w:p>
    <w:p w14:paraId="3356E83D" w14:textId="77777777" w:rsidR="002E3D75" w:rsidRDefault="00323D6C" w:rsidP="003702C8">
      <w:pPr>
        <w:pStyle w:val="a8"/>
        <w:numPr>
          <w:ilvl w:val="0"/>
          <w:numId w:val="2"/>
        </w:numPr>
        <w:tabs>
          <w:tab w:val="left" w:pos="1276"/>
        </w:tabs>
        <w:jc w:val="both"/>
        <w:rPr>
          <w:sz w:val="28"/>
        </w:rPr>
      </w:pPr>
      <w:r w:rsidRPr="003702C8">
        <w:rPr>
          <w:sz w:val="28"/>
          <w:szCs w:val="28"/>
        </w:rPr>
        <w:t xml:space="preserve">Оплата услуг осуществляется в безналичной форме. </w:t>
      </w:r>
      <w:r w:rsidRPr="003702C8">
        <w:rPr>
          <w:sz w:val="28"/>
        </w:rPr>
        <w:t xml:space="preserve">Подтверждением </w:t>
      </w:r>
    </w:p>
    <w:p w14:paraId="7871BE49" w14:textId="630FDD33" w:rsidR="00323D6C" w:rsidRPr="002E3D75" w:rsidRDefault="00323D6C" w:rsidP="002E3D75">
      <w:pPr>
        <w:tabs>
          <w:tab w:val="left" w:pos="1276"/>
        </w:tabs>
        <w:jc w:val="both"/>
        <w:rPr>
          <w:sz w:val="28"/>
        </w:rPr>
      </w:pPr>
      <w:r w:rsidRPr="002E3D75">
        <w:rPr>
          <w:rFonts w:ascii="Times New Roman" w:hAnsi="Times New Roman" w:cs="Times New Roman"/>
          <w:sz w:val="28"/>
        </w:rPr>
        <w:t>оплаты услуг является платежный документ с</w:t>
      </w:r>
      <w:r w:rsidR="00A86BDA">
        <w:rPr>
          <w:rFonts w:ascii="Times New Roman" w:hAnsi="Times New Roman" w:cs="Times New Roman"/>
          <w:sz w:val="28"/>
        </w:rPr>
        <w:t xml:space="preserve"> </w:t>
      </w:r>
      <w:r w:rsidRPr="002E3D75">
        <w:rPr>
          <w:rFonts w:ascii="Times New Roman" w:hAnsi="Times New Roman" w:cs="Times New Roman"/>
          <w:sz w:val="28"/>
        </w:rPr>
        <w:t>отметкой банка</w:t>
      </w:r>
      <w:r w:rsidRPr="002E3D75">
        <w:rPr>
          <w:sz w:val="28"/>
        </w:rPr>
        <w:t>.</w:t>
      </w:r>
    </w:p>
    <w:p w14:paraId="0F9DCBCF" w14:textId="77777777" w:rsidR="002E3D75" w:rsidRPr="002E3D75" w:rsidRDefault="000E6FBA" w:rsidP="000E6FBA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2166967" w14:textId="047A28B3" w:rsidR="009916B4" w:rsidRDefault="009916B4" w:rsidP="000258E5">
      <w:pPr>
        <w:pStyle w:val="a8"/>
        <w:numPr>
          <w:ilvl w:val="0"/>
          <w:numId w:val="2"/>
        </w:numPr>
        <w:tabs>
          <w:tab w:val="left" w:pos="1276"/>
        </w:tabs>
        <w:ind w:left="709"/>
        <w:jc w:val="both"/>
        <w:rPr>
          <w:sz w:val="28"/>
          <w:szCs w:val="28"/>
        </w:rPr>
      </w:pPr>
      <w:r w:rsidRPr="009916B4">
        <w:rPr>
          <w:sz w:val="28"/>
          <w:szCs w:val="28"/>
        </w:rPr>
        <w:t>У</w:t>
      </w:r>
      <w:r w:rsidR="00B45364" w:rsidRPr="009916B4">
        <w:rPr>
          <w:sz w:val="28"/>
          <w:szCs w:val="28"/>
        </w:rPr>
        <w:t>слуги</w:t>
      </w:r>
      <w:r w:rsidR="000258E5">
        <w:rPr>
          <w:sz w:val="28"/>
          <w:szCs w:val="28"/>
        </w:rPr>
        <w:t xml:space="preserve">  </w:t>
      </w:r>
      <w:r w:rsidR="00B45364" w:rsidRPr="009916B4">
        <w:rPr>
          <w:sz w:val="28"/>
          <w:szCs w:val="28"/>
        </w:rPr>
        <w:t xml:space="preserve"> оказываются </w:t>
      </w:r>
      <w:r w:rsidR="000258E5">
        <w:rPr>
          <w:sz w:val="28"/>
          <w:szCs w:val="28"/>
        </w:rPr>
        <w:t xml:space="preserve">   </w:t>
      </w:r>
      <w:r w:rsidR="00B45364" w:rsidRPr="009916B4">
        <w:rPr>
          <w:sz w:val="28"/>
          <w:szCs w:val="28"/>
        </w:rPr>
        <w:t xml:space="preserve">государственными </w:t>
      </w:r>
      <w:r w:rsidR="000258E5">
        <w:rPr>
          <w:sz w:val="28"/>
          <w:szCs w:val="28"/>
        </w:rPr>
        <w:t xml:space="preserve">   </w:t>
      </w:r>
      <w:r w:rsidR="00B45364" w:rsidRPr="009916B4">
        <w:rPr>
          <w:sz w:val="28"/>
          <w:szCs w:val="28"/>
        </w:rPr>
        <w:t>нотариусами</w:t>
      </w:r>
      <w:r>
        <w:rPr>
          <w:sz w:val="28"/>
          <w:szCs w:val="28"/>
        </w:rPr>
        <w:t xml:space="preserve"> </w:t>
      </w:r>
      <w:r w:rsidR="000258E5">
        <w:rPr>
          <w:sz w:val="28"/>
          <w:szCs w:val="28"/>
        </w:rPr>
        <w:t xml:space="preserve">   </w:t>
      </w:r>
      <w:r w:rsidR="00B45364" w:rsidRPr="009916B4">
        <w:rPr>
          <w:sz w:val="28"/>
          <w:szCs w:val="28"/>
        </w:rPr>
        <w:t>в</w:t>
      </w:r>
      <w:r w:rsidR="002E3D75" w:rsidRPr="009916B4">
        <w:rPr>
          <w:sz w:val="28"/>
          <w:szCs w:val="28"/>
        </w:rPr>
        <w:t xml:space="preserve"> </w:t>
      </w:r>
      <w:r w:rsidR="000258E5">
        <w:rPr>
          <w:sz w:val="28"/>
          <w:szCs w:val="28"/>
        </w:rPr>
        <w:t xml:space="preserve">     </w:t>
      </w:r>
      <w:r w:rsidR="00B45364" w:rsidRPr="009916B4">
        <w:rPr>
          <w:sz w:val="28"/>
          <w:szCs w:val="28"/>
        </w:rPr>
        <w:t xml:space="preserve">день </w:t>
      </w:r>
    </w:p>
    <w:p w14:paraId="3E9E00B0" w14:textId="1BB4ACA8" w:rsidR="00B45364" w:rsidRPr="009916B4" w:rsidRDefault="00B45364" w:rsidP="009916B4">
      <w:pPr>
        <w:pStyle w:val="a8"/>
        <w:tabs>
          <w:tab w:val="left" w:pos="1276"/>
        </w:tabs>
        <w:ind w:left="0"/>
        <w:jc w:val="both"/>
        <w:rPr>
          <w:sz w:val="28"/>
          <w:szCs w:val="28"/>
        </w:rPr>
      </w:pPr>
      <w:r w:rsidRPr="009916B4">
        <w:rPr>
          <w:sz w:val="28"/>
          <w:szCs w:val="28"/>
        </w:rPr>
        <w:t>обращения заинтересованного лица</w:t>
      </w:r>
      <w:r w:rsidR="000258E5">
        <w:rPr>
          <w:sz w:val="28"/>
          <w:szCs w:val="28"/>
        </w:rPr>
        <w:t xml:space="preserve"> по вопросу совершения нотариального действия</w:t>
      </w:r>
      <w:r w:rsidRPr="009916B4">
        <w:rPr>
          <w:sz w:val="28"/>
          <w:szCs w:val="28"/>
        </w:rPr>
        <w:t>, но не ранее предоставления документа о е</w:t>
      </w:r>
      <w:r w:rsidR="006B1DC0">
        <w:rPr>
          <w:sz w:val="28"/>
          <w:szCs w:val="28"/>
        </w:rPr>
        <w:t>е</w:t>
      </w:r>
      <w:r w:rsidRPr="009916B4">
        <w:rPr>
          <w:sz w:val="28"/>
          <w:szCs w:val="28"/>
        </w:rPr>
        <w:t xml:space="preserve"> оплате.</w:t>
      </w:r>
    </w:p>
    <w:p w14:paraId="5EDBF77A" w14:textId="77777777" w:rsidR="00A86BDA" w:rsidRPr="002E3D75" w:rsidRDefault="00A86BDA" w:rsidP="002E3D75">
      <w:pPr>
        <w:pStyle w:val="a8"/>
        <w:tabs>
          <w:tab w:val="left" w:pos="851"/>
          <w:tab w:val="left" w:pos="1276"/>
        </w:tabs>
        <w:ind w:left="0"/>
        <w:jc w:val="both"/>
        <w:rPr>
          <w:sz w:val="28"/>
          <w:szCs w:val="28"/>
        </w:rPr>
      </w:pPr>
    </w:p>
    <w:p w14:paraId="35C151AC" w14:textId="70CC24E6" w:rsidR="009916B4" w:rsidRPr="000258E5" w:rsidRDefault="009916B4" w:rsidP="000258E5">
      <w:pPr>
        <w:pStyle w:val="a8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</w:rPr>
      </w:pPr>
      <w:proofErr w:type="gramStart"/>
      <w:r w:rsidRPr="000258E5">
        <w:rPr>
          <w:sz w:val="28"/>
        </w:rPr>
        <w:t>У</w:t>
      </w:r>
      <w:r w:rsidR="00E21F56" w:rsidRPr="000258E5">
        <w:rPr>
          <w:sz w:val="28"/>
        </w:rPr>
        <w:t xml:space="preserve">слуги </w:t>
      </w:r>
      <w:r w:rsidR="005A7F54">
        <w:rPr>
          <w:sz w:val="28"/>
        </w:rPr>
        <w:t xml:space="preserve"> </w:t>
      </w:r>
      <w:r w:rsidR="00E21F56" w:rsidRPr="000258E5">
        <w:rPr>
          <w:sz w:val="28"/>
        </w:rPr>
        <w:t>предоставляются</w:t>
      </w:r>
      <w:proofErr w:type="gramEnd"/>
      <w:r w:rsidR="00E21F56" w:rsidRPr="000258E5">
        <w:rPr>
          <w:sz w:val="28"/>
        </w:rPr>
        <w:t xml:space="preserve"> </w:t>
      </w:r>
      <w:r w:rsidR="005A7F54">
        <w:rPr>
          <w:sz w:val="28"/>
        </w:rPr>
        <w:t xml:space="preserve">  </w:t>
      </w:r>
      <w:r w:rsidR="00E21F56" w:rsidRPr="000258E5">
        <w:rPr>
          <w:sz w:val="28"/>
          <w:szCs w:val="28"/>
        </w:rPr>
        <w:t xml:space="preserve">государственными нотариусами </w:t>
      </w:r>
      <w:r w:rsidR="006B1DC0">
        <w:rPr>
          <w:sz w:val="28"/>
          <w:szCs w:val="28"/>
        </w:rPr>
        <w:t xml:space="preserve">в </w:t>
      </w:r>
      <w:r w:rsidRPr="000258E5">
        <w:rPr>
          <w:sz w:val="28"/>
          <w:szCs w:val="28"/>
        </w:rPr>
        <w:t>рабочее</w:t>
      </w:r>
    </w:p>
    <w:p w14:paraId="1A9DDC97" w14:textId="3C58A4B7" w:rsidR="00E21F56" w:rsidRPr="009916B4" w:rsidRDefault="002D7D5F" w:rsidP="009916B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16B4">
        <w:rPr>
          <w:rFonts w:ascii="Times New Roman" w:hAnsi="Times New Roman" w:cs="Times New Roman"/>
          <w:sz w:val="28"/>
          <w:szCs w:val="28"/>
        </w:rPr>
        <w:lastRenderedPageBreak/>
        <w:t>время, согласно установленному графику служебного распорядка</w:t>
      </w:r>
      <w:r w:rsidR="00E21F56" w:rsidRPr="009916B4">
        <w:rPr>
          <w:rFonts w:ascii="Times New Roman" w:hAnsi="Times New Roman" w:cs="Times New Roman"/>
          <w:sz w:val="28"/>
          <w:szCs w:val="28"/>
        </w:rPr>
        <w:t>.</w:t>
      </w:r>
    </w:p>
    <w:p w14:paraId="77038FC6" w14:textId="77777777" w:rsidR="003702C8" w:rsidRPr="000E6FBA" w:rsidRDefault="003702C8" w:rsidP="00182EB9">
      <w:pPr>
        <w:pStyle w:val="a8"/>
        <w:ind w:left="0"/>
        <w:jc w:val="both"/>
        <w:rPr>
          <w:sz w:val="28"/>
          <w:szCs w:val="28"/>
        </w:rPr>
      </w:pPr>
    </w:p>
    <w:p w14:paraId="3524402F" w14:textId="648456C0" w:rsidR="00DC0C1A" w:rsidRPr="000E6FBA" w:rsidRDefault="000258E5" w:rsidP="000E6FBA">
      <w:pPr>
        <w:pStyle w:val="a8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6FBA" w:rsidRPr="000E6FBA">
        <w:rPr>
          <w:sz w:val="28"/>
          <w:szCs w:val="28"/>
        </w:rPr>
        <w:t>.</w:t>
      </w:r>
      <w:r w:rsidR="002E3D75">
        <w:rPr>
          <w:sz w:val="28"/>
          <w:szCs w:val="28"/>
        </w:rPr>
        <w:t>  </w:t>
      </w:r>
      <w:r w:rsidR="009916B4">
        <w:rPr>
          <w:sz w:val="28"/>
          <w:szCs w:val="28"/>
        </w:rPr>
        <w:t xml:space="preserve">  </w:t>
      </w:r>
      <w:r w:rsidR="00E21F56" w:rsidRPr="000E6FBA">
        <w:rPr>
          <w:sz w:val="28"/>
          <w:szCs w:val="28"/>
        </w:rPr>
        <w:t>Размер</w:t>
      </w:r>
      <w:r w:rsidR="00DC0C1A" w:rsidRPr="000E6FBA">
        <w:rPr>
          <w:sz w:val="28"/>
          <w:szCs w:val="28"/>
        </w:rPr>
        <w:t xml:space="preserve"> </w:t>
      </w:r>
      <w:r w:rsidR="0035788D" w:rsidRPr="000E6FBA">
        <w:rPr>
          <w:sz w:val="28"/>
          <w:szCs w:val="28"/>
        </w:rPr>
        <w:t xml:space="preserve">  </w:t>
      </w:r>
      <w:r w:rsidR="009916B4">
        <w:rPr>
          <w:sz w:val="28"/>
          <w:szCs w:val="28"/>
        </w:rPr>
        <w:t xml:space="preserve"> </w:t>
      </w:r>
      <w:r w:rsidR="00DC0C1A" w:rsidRPr="000E6FBA">
        <w:rPr>
          <w:sz w:val="28"/>
          <w:szCs w:val="28"/>
        </w:rPr>
        <w:t xml:space="preserve">платы </w:t>
      </w:r>
      <w:r w:rsidR="0035788D" w:rsidRPr="000E6FBA">
        <w:rPr>
          <w:sz w:val="28"/>
          <w:szCs w:val="28"/>
        </w:rPr>
        <w:t xml:space="preserve">   </w:t>
      </w:r>
      <w:r w:rsidR="00DC0C1A" w:rsidRPr="000E6FBA">
        <w:rPr>
          <w:sz w:val="28"/>
          <w:szCs w:val="28"/>
        </w:rPr>
        <w:t xml:space="preserve">за </w:t>
      </w:r>
      <w:r w:rsidR="0035788D" w:rsidRPr="000E6FBA">
        <w:rPr>
          <w:sz w:val="28"/>
          <w:szCs w:val="28"/>
        </w:rPr>
        <w:t xml:space="preserve">  </w:t>
      </w:r>
      <w:r w:rsidR="00870FC5" w:rsidRPr="000E6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0FC5" w:rsidRPr="000E6FBA">
        <w:rPr>
          <w:sz w:val="28"/>
          <w:szCs w:val="28"/>
        </w:rPr>
        <w:t xml:space="preserve"> </w:t>
      </w:r>
      <w:r w:rsidR="0035788D" w:rsidRPr="000E6FBA">
        <w:rPr>
          <w:sz w:val="28"/>
          <w:szCs w:val="28"/>
        </w:rPr>
        <w:t xml:space="preserve"> </w:t>
      </w:r>
      <w:r w:rsidR="00DC0C1A" w:rsidRPr="000E6FBA">
        <w:rPr>
          <w:sz w:val="28"/>
          <w:szCs w:val="28"/>
        </w:rPr>
        <w:t xml:space="preserve">предоставление </w:t>
      </w:r>
      <w:r w:rsidR="009916B4">
        <w:rPr>
          <w:sz w:val="28"/>
          <w:szCs w:val="28"/>
        </w:rPr>
        <w:t xml:space="preserve">    </w:t>
      </w:r>
      <w:r w:rsidR="00E21F56" w:rsidRPr="000E6FBA">
        <w:rPr>
          <w:sz w:val="28"/>
          <w:szCs w:val="28"/>
        </w:rPr>
        <w:t>услуг</w:t>
      </w:r>
      <w:r w:rsidR="009916B4">
        <w:rPr>
          <w:sz w:val="28"/>
          <w:szCs w:val="28"/>
        </w:rPr>
        <w:t xml:space="preserve">     </w:t>
      </w:r>
      <w:r w:rsidR="00E21F56" w:rsidRPr="000E6FBA">
        <w:rPr>
          <w:sz w:val="28"/>
          <w:szCs w:val="28"/>
        </w:rPr>
        <w:t xml:space="preserve"> </w:t>
      </w:r>
      <w:r w:rsidR="009916B4">
        <w:rPr>
          <w:sz w:val="28"/>
          <w:szCs w:val="28"/>
        </w:rPr>
        <w:t>государственными</w:t>
      </w:r>
    </w:p>
    <w:p w14:paraId="4ABF0ECF" w14:textId="3518D951" w:rsidR="00E21F56" w:rsidRDefault="00E21F56" w:rsidP="00182EB9">
      <w:pPr>
        <w:pStyle w:val="a8"/>
        <w:ind w:left="0"/>
        <w:jc w:val="both"/>
        <w:rPr>
          <w:sz w:val="28"/>
          <w:szCs w:val="28"/>
        </w:rPr>
      </w:pPr>
      <w:r w:rsidRPr="000E6FBA">
        <w:rPr>
          <w:sz w:val="28"/>
          <w:szCs w:val="28"/>
        </w:rPr>
        <w:t xml:space="preserve">нотариусами </w:t>
      </w:r>
      <w:r w:rsidR="006E184D" w:rsidRPr="000E6FBA">
        <w:rPr>
          <w:sz w:val="28"/>
          <w:szCs w:val="28"/>
        </w:rPr>
        <w:t xml:space="preserve">устанавливается </w:t>
      </w:r>
      <w:r w:rsidR="00323D6C" w:rsidRPr="000E6FBA">
        <w:rPr>
          <w:sz w:val="28"/>
          <w:szCs w:val="28"/>
        </w:rPr>
        <w:t xml:space="preserve">приказом </w:t>
      </w:r>
      <w:r w:rsidRPr="000E6FBA">
        <w:rPr>
          <w:sz w:val="28"/>
          <w:szCs w:val="28"/>
        </w:rPr>
        <w:t>Министерства юстиции Донецкой Народной Республики</w:t>
      </w:r>
      <w:r w:rsidR="001446B8" w:rsidRPr="000E6FBA">
        <w:rPr>
          <w:sz w:val="28"/>
          <w:szCs w:val="28"/>
        </w:rPr>
        <w:t xml:space="preserve"> </w:t>
      </w:r>
      <w:r w:rsidR="000258E5">
        <w:rPr>
          <w:sz w:val="28"/>
          <w:szCs w:val="28"/>
        </w:rPr>
        <w:t xml:space="preserve">в соответствии с частью 5 статьи 28 Закона Донецкой Народной </w:t>
      </w:r>
      <w:r w:rsidR="006B1DC0">
        <w:rPr>
          <w:sz w:val="28"/>
          <w:szCs w:val="28"/>
        </w:rPr>
        <w:t>Р</w:t>
      </w:r>
      <w:r w:rsidR="000258E5">
        <w:rPr>
          <w:sz w:val="28"/>
          <w:szCs w:val="28"/>
        </w:rPr>
        <w:t xml:space="preserve">еспублики «О нотариате» </w:t>
      </w:r>
      <w:r w:rsidR="001446B8" w:rsidRPr="000E6FBA">
        <w:rPr>
          <w:sz w:val="28"/>
          <w:szCs w:val="28"/>
        </w:rPr>
        <w:t>и является фиксированн</w:t>
      </w:r>
      <w:r w:rsidR="006B1DC0">
        <w:rPr>
          <w:sz w:val="28"/>
          <w:szCs w:val="28"/>
        </w:rPr>
        <w:t>ым</w:t>
      </w:r>
      <w:r w:rsidR="00D66704" w:rsidRPr="000E6FBA">
        <w:rPr>
          <w:sz w:val="28"/>
          <w:szCs w:val="28"/>
        </w:rPr>
        <w:t>.</w:t>
      </w:r>
    </w:p>
    <w:p w14:paraId="273722A0" w14:textId="77777777" w:rsidR="003702C8" w:rsidRPr="000E6FBA" w:rsidRDefault="003702C8" w:rsidP="00182EB9">
      <w:pPr>
        <w:pStyle w:val="a8"/>
        <w:ind w:left="0"/>
        <w:jc w:val="both"/>
        <w:rPr>
          <w:sz w:val="28"/>
          <w:szCs w:val="28"/>
        </w:rPr>
      </w:pPr>
    </w:p>
    <w:p w14:paraId="2D9B44DB" w14:textId="40AC423B" w:rsidR="001730B2" w:rsidRPr="009916B4" w:rsidRDefault="009916B4" w:rsidP="009916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1575629"/>
      <w:r>
        <w:rPr>
          <w:rFonts w:ascii="Times New Roman" w:hAnsi="Times New Roman" w:cs="Times New Roman"/>
          <w:sz w:val="28"/>
        </w:rPr>
        <w:t xml:space="preserve">           </w:t>
      </w:r>
      <w:r w:rsidR="000E6FBA" w:rsidRPr="000E6FBA">
        <w:rPr>
          <w:rFonts w:ascii="Times New Roman" w:hAnsi="Times New Roman" w:cs="Times New Roman"/>
          <w:sz w:val="28"/>
        </w:rPr>
        <w:t>1</w:t>
      </w:r>
      <w:r w:rsidR="000258E5">
        <w:rPr>
          <w:rFonts w:ascii="Times New Roman" w:hAnsi="Times New Roman" w:cs="Times New Roman"/>
          <w:sz w:val="28"/>
        </w:rPr>
        <w:t>0</w:t>
      </w:r>
      <w:r w:rsidR="002E3D75">
        <w:rPr>
          <w:rFonts w:ascii="Times New Roman" w:hAnsi="Times New Roman" w:cs="Times New Roman"/>
          <w:sz w:val="28"/>
        </w:rPr>
        <w:t>.  </w:t>
      </w:r>
      <w:r>
        <w:rPr>
          <w:rFonts w:ascii="Times New Roman" w:hAnsi="Times New Roman" w:cs="Times New Roman"/>
          <w:sz w:val="28"/>
        </w:rPr>
        <w:t xml:space="preserve"> </w:t>
      </w:r>
      <w:r w:rsidR="001730B2" w:rsidRPr="000E6FBA">
        <w:rPr>
          <w:rFonts w:ascii="Times New Roman" w:hAnsi="Times New Roman" w:cs="Times New Roman"/>
          <w:sz w:val="28"/>
        </w:rPr>
        <w:t>Плата</w:t>
      </w:r>
      <w:r w:rsidR="006C4F4E" w:rsidRPr="000E6FBA">
        <w:rPr>
          <w:rFonts w:ascii="Times New Roman" w:hAnsi="Times New Roman" w:cs="Times New Roman"/>
          <w:sz w:val="28"/>
        </w:rPr>
        <w:t xml:space="preserve"> </w:t>
      </w:r>
      <w:bookmarkEnd w:id="6"/>
      <w:proofErr w:type="gramStart"/>
      <w:r w:rsidR="001730B2" w:rsidRPr="000E6FBA">
        <w:rPr>
          <w:rFonts w:ascii="Times New Roman" w:hAnsi="Times New Roman" w:cs="Times New Roman"/>
          <w:sz w:val="28"/>
        </w:rPr>
        <w:t xml:space="preserve">за </w:t>
      </w:r>
      <w:r w:rsidR="006C4F4E" w:rsidRPr="000E6FBA">
        <w:rPr>
          <w:rFonts w:ascii="Times New Roman" w:hAnsi="Times New Roman" w:cs="Times New Roman"/>
          <w:sz w:val="28"/>
        </w:rPr>
        <w:t xml:space="preserve"> </w:t>
      </w:r>
      <w:r w:rsidR="001730B2" w:rsidRPr="000E6FBA">
        <w:rPr>
          <w:rFonts w:ascii="Times New Roman" w:hAnsi="Times New Roman" w:cs="Times New Roman"/>
          <w:sz w:val="28"/>
        </w:rPr>
        <w:t>оказание</w:t>
      </w:r>
      <w:proofErr w:type="gramEnd"/>
      <w:r w:rsidR="006C4F4E" w:rsidRPr="000E6FBA">
        <w:rPr>
          <w:rFonts w:ascii="Times New Roman" w:hAnsi="Times New Roman" w:cs="Times New Roman"/>
          <w:sz w:val="28"/>
        </w:rPr>
        <w:t xml:space="preserve">  </w:t>
      </w:r>
      <w:r w:rsidR="001730B2" w:rsidRPr="000E6FBA">
        <w:rPr>
          <w:rFonts w:ascii="Times New Roman" w:hAnsi="Times New Roman" w:cs="Times New Roman"/>
          <w:sz w:val="28"/>
        </w:rPr>
        <w:t xml:space="preserve">услуг </w:t>
      </w:r>
      <w:r w:rsidR="001446B8" w:rsidRPr="000E6FBA">
        <w:rPr>
          <w:rFonts w:ascii="Times New Roman" w:hAnsi="Times New Roman" w:cs="Times New Roman"/>
          <w:sz w:val="28"/>
        </w:rPr>
        <w:t xml:space="preserve">государственными </w:t>
      </w:r>
      <w:r w:rsidRPr="009916B4">
        <w:rPr>
          <w:rFonts w:ascii="Times New Roman" w:hAnsi="Times New Roman" w:cs="Times New Roman"/>
          <w:sz w:val="28"/>
        </w:rPr>
        <w:t>нотариусами</w:t>
      </w:r>
      <w:r>
        <w:rPr>
          <w:rFonts w:ascii="Times New Roman" w:hAnsi="Times New Roman" w:cs="Times New Roman"/>
          <w:sz w:val="28"/>
        </w:rPr>
        <w:t xml:space="preserve"> </w:t>
      </w:r>
      <w:r w:rsidR="001730B2" w:rsidRPr="009916B4">
        <w:rPr>
          <w:rFonts w:ascii="Times New Roman" w:hAnsi="Times New Roman" w:cs="Times New Roman"/>
          <w:sz w:val="28"/>
        </w:rPr>
        <w:t>поступает в Республиканский бюджет Донецкой Народной Республики.</w:t>
      </w:r>
    </w:p>
    <w:p w14:paraId="349B2336" w14:textId="77777777" w:rsidR="002E3D75" w:rsidRDefault="002E3D75" w:rsidP="001446B8">
      <w:pPr>
        <w:pStyle w:val="a8"/>
        <w:ind w:left="0"/>
        <w:jc w:val="both"/>
        <w:rPr>
          <w:sz w:val="28"/>
        </w:rPr>
      </w:pPr>
    </w:p>
    <w:p w14:paraId="6D2369E1" w14:textId="4AC587DC" w:rsidR="001730B2" w:rsidRPr="002E3D75" w:rsidRDefault="002E3D75" w:rsidP="002E3D75">
      <w:pPr>
        <w:pStyle w:val="a8"/>
        <w:ind w:left="0"/>
        <w:jc w:val="both"/>
        <w:rPr>
          <w:sz w:val="28"/>
        </w:rPr>
      </w:pPr>
      <w:r>
        <w:rPr>
          <w:sz w:val="28"/>
        </w:rPr>
        <w:t xml:space="preserve">          </w:t>
      </w:r>
      <w:r w:rsidRPr="000E6FBA">
        <w:rPr>
          <w:sz w:val="28"/>
        </w:rPr>
        <w:t>1</w:t>
      </w:r>
      <w:r w:rsidR="000258E5">
        <w:rPr>
          <w:sz w:val="28"/>
        </w:rPr>
        <w:t>1</w:t>
      </w:r>
      <w:r>
        <w:rPr>
          <w:sz w:val="28"/>
        </w:rPr>
        <w:t>.  </w:t>
      </w:r>
      <w:r w:rsidR="001730B2" w:rsidRPr="002E3D75">
        <w:rPr>
          <w:sz w:val="28"/>
          <w:szCs w:val="28"/>
        </w:rPr>
        <w:t xml:space="preserve">Возврат средств за </w:t>
      </w:r>
      <w:proofErr w:type="spellStart"/>
      <w:r w:rsidR="001730B2" w:rsidRPr="002E3D75">
        <w:rPr>
          <w:sz w:val="28"/>
          <w:szCs w:val="28"/>
        </w:rPr>
        <w:t>непредоставленные</w:t>
      </w:r>
      <w:proofErr w:type="spellEnd"/>
      <w:r w:rsidR="001730B2" w:rsidRPr="002E3D75">
        <w:rPr>
          <w:sz w:val="28"/>
          <w:szCs w:val="28"/>
        </w:rPr>
        <w:t xml:space="preserve"> платные</w:t>
      </w:r>
      <w:r w:rsidR="00B96782" w:rsidRPr="002E3D75">
        <w:rPr>
          <w:sz w:val="28"/>
          <w:szCs w:val="28"/>
        </w:rPr>
        <w:t xml:space="preserve"> </w:t>
      </w:r>
      <w:r w:rsidR="001730B2" w:rsidRPr="002E3D75">
        <w:rPr>
          <w:sz w:val="28"/>
          <w:szCs w:val="28"/>
        </w:rPr>
        <w:t>услуги</w:t>
      </w:r>
      <w:r w:rsidRPr="002E3D75">
        <w:rPr>
          <w:sz w:val="28"/>
          <w:szCs w:val="28"/>
        </w:rPr>
        <w:t xml:space="preserve"> </w:t>
      </w:r>
      <w:r w:rsidR="001730B2" w:rsidRPr="002E3D75">
        <w:rPr>
          <w:sz w:val="28"/>
          <w:szCs w:val="28"/>
        </w:rPr>
        <w:t>осуществляется по письменному заявлению лица на основании предъявленного заявителем плат</w:t>
      </w:r>
      <w:r w:rsidR="006B1DC0">
        <w:rPr>
          <w:sz w:val="28"/>
          <w:szCs w:val="28"/>
        </w:rPr>
        <w:t>е</w:t>
      </w:r>
      <w:r w:rsidR="001730B2" w:rsidRPr="002E3D75">
        <w:rPr>
          <w:sz w:val="28"/>
          <w:szCs w:val="28"/>
        </w:rPr>
        <w:t>жного документа</w:t>
      </w:r>
      <w:r w:rsidR="000258E5">
        <w:rPr>
          <w:sz w:val="28"/>
          <w:szCs w:val="28"/>
        </w:rPr>
        <w:t xml:space="preserve"> в соответствии с Порядком учета Республиканским казначейством Донецкой Народной Республики </w:t>
      </w:r>
      <w:r w:rsidR="004A5A07">
        <w:rPr>
          <w:sz w:val="28"/>
          <w:szCs w:val="28"/>
        </w:rPr>
        <w:t xml:space="preserve">поступлений </w:t>
      </w:r>
      <w:r w:rsidR="000258E5">
        <w:rPr>
          <w:sz w:val="28"/>
          <w:szCs w:val="28"/>
        </w:rPr>
        <w:t>в бюджетную систему Донецкой Народной Республики и их распределения между бюджетами бюджетной системы Донецк</w:t>
      </w:r>
      <w:r w:rsidR="00751A63">
        <w:rPr>
          <w:sz w:val="28"/>
          <w:szCs w:val="28"/>
        </w:rPr>
        <w:t>о</w:t>
      </w:r>
      <w:r w:rsidR="000258E5">
        <w:rPr>
          <w:sz w:val="28"/>
          <w:szCs w:val="28"/>
        </w:rPr>
        <w:t>й Народной Республики,</w:t>
      </w:r>
      <w:r w:rsidR="00751A63">
        <w:rPr>
          <w:sz w:val="28"/>
          <w:szCs w:val="28"/>
        </w:rPr>
        <w:t xml:space="preserve"> утвержденн</w:t>
      </w:r>
      <w:r w:rsidR="006B1DC0">
        <w:rPr>
          <w:sz w:val="28"/>
          <w:szCs w:val="28"/>
        </w:rPr>
        <w:t>ым</w:t>
      </w:r>
      <w:r w:rsidR="00751A63">
        <w:rPr>
          <w:sz w:val="28"/>
          <w:szCs w:val="28"/>
        </w:rPr>
        <w:t xml:space="preserve"> приказом Министерства </w:t>
      </w:r>
      <w:r w:rsidR="006B1DC0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 xml:space="preserve">финансов </w:t>
      </w:r>
      <w:r w:rsidR="006B1DC0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 xml:space="preserve">Донецкой </w:t>
      </w:r>
      <w:r w:rsidR="006B1DC0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 xml:space="preserve">Народной Республики </w:t>
      </w:r>
      <w:r w:rsidR="006B1DC0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>от</w:t>
      </w:r>
      <w:r w:rsidR="006B1DC0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 xml:space="preserve"> 08 </w:t>
      </w:r>
      <w:r w:rsidR="006B1DC0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>октября 2019 №</w:t>
      </w:r>
      <w:r w:rsidR="006B1DC0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>159, зарегистрированн</w:t>
      </w:r>
      <w:r w:rsidR="00D34EB0">
        <w:rPr>
          <w:sz w:val="28"/>
          <w:szCs w:val="28"/>
        </w:rPr>
        <w:t>ым</w:t>
      </w:r>
      <w:r w:rsidR="00751A63">
        <w:rPr>
          <w:sz w:val="28"/>
          <w:szCs w:val="28"/>
        </w:rPr>
        <w:t xml:space="preserve"> в Министерстве юстиции </w:t>
      </w:r>
      <w:r w:rsidR="004A5A07">
        <w:rPr>
          <w:sz w:val="28"/>
          <w:szCs w:val="28"/>
        </w:rPr>
        <w:t xml:space="preserve">  </w:t>
      </w:r>
      <w:r w:rsidR="00751A63">
        <w:rPr>
          <w:sz w:val="28"/>
          <w:szCs w:val="28"/>
        </w:rPr>
        <w:t xml:space="preserve">Донецкой </w:t>
      </w:r>
      <w:r w:rsidR="004A5A07">
        <w:rPr>
          <w:sz w:val="28"/>
          <w:szCs w:val="28"/>
        </w:rPr>
        <w:t xml:space="preserve">  </w:t>
      </w:r>
      <w:r w:rsidR="00751A63">
        <w:rPr>
          <w:sz w:val="28"/>
          <w:szCs w:val="28"/>
        </w:rPr>
        <w:t xml:space="preserve">Народной </w:t>
      </w:r>
      <w:r w:rsidR="004A5A07">
        <w:rPr>
          <w:sz w:val="28"/>
          <w:szCs w:val="28"/>
        </w:rPr>
        <w:t xml:space="preserve"> </w:t>
      </w:r>
      <w:r w:rsidR="00751A63">
        <w:rPr>
          <w:sz w:val="28"/>
          <w:szCs w:val="28"/>
        </w:rPr>
        <w:t xml:space="preserve">Республики 10 октября 2019, регистрационный </w:t>
      </w:r>
      <w:r w:rsidR="004A5A07">
        <w:rPr>
          <w:sz w:val="28"/>
          <w:szCs w:val="28"/>
        </w:rPr>
        <w:br/>
      </w:r>
      <w:r w:rsidR="00751A63">
        <w:rPr>
          <w:sz w:val="28"/>
          <w:szCs w:val="28"/>
        </w:rPr>
        <w:t>№ 3472</w:t>
      </w:r>
      <w:r w:rsidR="001730B2" w:rsidRPr="002E3D75">
        <w:rPr>
          <w:sz w:val="28"/>
          <w:szCs w:val="28"/>
        </w:rPr>
        <w:t>.</w:t>
      </w:r>
    </w:p>
    <w:p w14:paraId="02A1E03E" w14:textId="2FCE7F95" w:rsidR="00067EA8" w:rsidRDefault="00110FBA" w:rsidP="004F3947">
      <w:pPr>
        <w:pStyle w:val="a8"/>
        <w:tabs>
          <w:tab w:val="left" w:pos="435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7" w:name="bookmark32"/>
      <w:bookmarkStart w:id="8" w:name="bookmark35"/>
      <w:bookmarkStart w:id="9" w:name="bookmark37"/>
      <w:bookmarkEnd w:id="7"/>
      <w:bookmarkEnd w:id="8"/>
      <w:bookmarkEnd w:id="9"/>
      <w:r w:rsidR="004F3947">
        <w:rPr>
          <w:sz w:val="28"/>
          <w:szCs w:val="28"/>
        </w:rPr>
        <w:tab/>
      </w:r>
    </w:p>
    <w:p w14:paraId="1724559C" w14:textId="77777777" w:rsidR="00D65498" w:rsidRDefault="00D65498" w:rsidP="00D65498">
      <w:pPr>
        <w:pStyle w:val="a8"/>
        <w:ind w:left="0"/>
        <w:jc w:val="both"/>
        <w:rPr>
          <w:sz w:val="28"/>
          <w:szCs w:val="28"/>
        </w:rPr>
      </w:pPr>
    </w:p>
    <w:p w14:paraId="67F50628" w14:textId="77777777" w:rsidR="00D65498" w:rsidRDefault="00D65498" w:rsidP="00D65498">
      <w:pPr>
        <w:pStyle w:val="a8"/>
        <w:ind w:left="0"/>
        <w:jc w:val="both"/>
      </w:pPr>
    </w:p>
    <w:p w14:paraId="78D5DCED" w14:textId="33970498" w:rsidR="009F48EA" w:rsidRDefault="00D55C35" w:rsidP="00D65498">
      <w:pPr>
        <w:pStyle w:val="a8"/>
        <w:tabs>
          <w:tab w:val="left" w:pos="7088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D65498" w:rsidRPr="00D6549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65498" w:rsidRPr="00D65498">
        <w:rPr>
          <w:sz w:val="28"/>
          <w:szCs w:val="28"/>
        </w:rPr>
        <w:t xml:space="preserve"> </w:t>
      </w:r>
    </w:p>
    <w:p w14:paraId="3690B95B" w14:textId="77777777" w:rsidR="009F48EA" w:rsidRDefault="00D65498" w:rsidP="00D65498">
      <w:pPr>
        <w:pStyle w:val="a8"/>
        <w:tabs>
          <w:tab w:val="left" w:pos="7088"/>
        </w:tabs>
        <w:ind w:left="0"/>
        <w:jc w:val="both"/>
        <w:rPr>
          <w:sz w:val="28"/>
          <w:szCs w:val="28"/>
        </w:rPr>
      </w:pPr>
      <w:r w:rsidRPr="00D65498">
        <w:rPr>
          <w:sz w:val="28"/>
          <w:szCs w:val="28"/>
        </w:rPr>
        <w:t>Департамента</w:t>
      </w:r>
      <w:r w:rsidR="009F48EA">
        <w:rPr>
          <w:sz w:val="28"/>
          <w:szCs w:val="28"/>
        </w:rPr>
        <w:t xml:space="preserve"> </w:t>
      </w:r>
    </w:p>
    <w:p w14:paraId="48643E3C" w14:textId="77777777" w:rsidR="009F48EA" w:rsidRDefault="009F48EA" w:rsidP="00D65498">
      <w:pPr>
        <w:pStyle w:val="a8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контроля </w:t>
      </w:r>
    </w:p>
    <w:p w14:paraId="3DFA1E1F" w14:textId="23F45744" w:rsidR="00D65498" w:rsidRPr="00D65498" w:rsidRDefault="009F48EA" w:rsidP="009F48EA">
      <w:pPr>
        <w:pStyle w:val="a8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 юридических услуг</w:t>
      </w:r>
      <w:r w:rsidR="00D65498" w:rsidRPr="00D65498">
        <w:rPr>
          <w:sz w:val="28"/>
          <w:szCs w:val="28"/>
        </w:rPr>
        <w:t xml:space="preserve">       </w:t>
      </w:r>
      <w:r w:rsidR="0060149F">
        <w:rPr>
          <w:sz w:val="28"/>
          <w:szCs w:val="28"/>
        </w:rPr>
        <w:t xml:space="preserve">         </w:t>
      </w:r>
      <w:r w:rsidR="00D654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D65498">
        <w:rPr>
          <w:sz w:val="28"/>
          <w:szCs w:val="28"/>
        </w:rPr>
        <w:t xml:space="preserve">     </w:t>
      </w:r>
      <w:r w:rsidR="00D65498" w:rsidRPr="00D65498">
        <w:rPr>
          <w:sz w:val="28"/>
          <w:szCs w:val="28"/>
        </w:rPr>
        <w:t>И.</w:t>
      </w:r>
      <w:r w:rsidR="00D55C35">
        <w:rPr>
          <w:sz w:val="28"/>
          <w:szCs w:val="28"/>
        </w:rPr>
        <w:t>В. Маринков</w:t>
      </w:r>
    </w:p>
    <w:p w14:paraId="3F627330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3EE9CFCE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2AD5E3BC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6A8E6B3A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74B4784B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4A77C87C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705324F8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40BE3BD3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5D09DFB3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5ED7ABE5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12EA502D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42129BF9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5EF68030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31A09E62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79E8F37C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78D1CCBC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23A84FB2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0B061BD6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04668EC1" w14:textId="77777777" w:rsidR="00D65498" w:rsidRDefault="00D65498" w:rsidP="00D65498">
      <w:pPr>
        <w:pStyle w:val="a8"/>
        <w:tabs>
          <w:tab w:val="left" w:pos="7088"/>
        </w:tabs>
        <w:ind w:left="0"/>
        <w:jc w:val="both"/>
      </w:pPr>
    </w:p>
    <w:p w14:paraId="51C05421" w14:textId="77777777" w:rsidR="00D65498" w:rsidRPr="00443151" w:rsidRDefault="00D65498" w:rsidP="00D65498">
      <w:pPr>
        <w:pStyle w:val="a8"/>
        <w:tabs>
          <w:tab w:val="left" w:pos="7088"/>
        </w:tabs>
        <w:ind w:left="0"/>
        <w:jc w:val="both"/>
      </w:pPr>
      <w:bookmarkStart w:id="10" w:name="_GoBack"/>
      <w:bookmarkEnd w:id="10"/>
    </w:p>
    <w:sectPr w:rsidR="00D65498" w:rsidRPr="00443151" w:rsidSect="001A41F8">
      <w:headerReference w:type="even" r:id="rId8"/>
      <w:pgSz w:w="11900" w:h="16840"/>
      <w:pgMar w:top="1134" w:right="567" w:bottom="1134" w:left="1701" w:header="68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61D0" w14:textId="77777777" w:rsidR="00AC147F" w:rsidRDefault="00AC147F" w:rsidP="00A60638">
      <w:r>
        <w:separator/>
      </w:r>
    </w:p>
  </w:endnote>
  <w:endnote w:type="continuationSeparator" w:id="0">
    <w:p w14:paraId="0627CE2D" w14:textId="77777777" w:rsidR="00AC147F" w:rsidRDefault="00AC147F" w:rsidP="00A6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8850" w14:textId="77777777" w:rsidR="00AC147F" w:rsidRDefault="00AC147F"/>
  </w:footnote>
  <w:footnote w:type="continuationSeparator" w:id="0">
    <w:p w14:paraId="69064697" w14:textId="77777777" w:rsidR="00AC147F" w:rsidRDefault="00AC1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74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4EC859" w14:textId="6D8E42F7" w:rsidR="004F3947" w:rsidRPr="001A41F8" w:rsidRDefault="004F3947">
        <w:pPr>
          <w:pStyle w:val="ab"/>
          <w:jc w:val="center"/>
          <w:rPr>
            <w:rFonts w:ascii="Times New Roman" w:hAnsi="Times New Roman" w:cs="Times New Roman"/>
          </w:rPr>
        </w:pPr>
        <w:r w:rsidRPr="001A41F8">
          <w:rPr>
            <w:rFonts w:ascii="Times New Roman" w:hAnsi="Times New Roman" w:cs="Times New Roman"/>
          </w:rPr>
          <w:fldChar w:fldCharType="begin"/>
        </w:r>
        <w:r w:rsidRPr="001A41F8">
          <w:rPr>
            <w:rFonts w:ascii="Times New Roman" w:hAnsi="Times New Roman" w:cs="Times New Roman"/>
          </w:rPr>
          <w:instrText>PAGE   \* MERGEFORMAT</w:instrText>
        </w:r>
        <w:r w:rsidRPr="001A41F8">
          <w:rPr>
            <w:rFonts w:ascii="Times New Roman" w:hAnsi="Times New Roman" w:cs="Times New Roman"/>
          </w:rPr>
          <w:fldChar w:fldCharType="separate"/>
        </w:r>
        <w:r w:rsidRPr="001A41F8">
          <w:rPr>
            <w:rFonts w:ascii="Times New Roman" w:hAnsi="Times New Roman" w:cs="Times New Roman"/>
          </w:rPr>
          <w:t>2</w:t>
        </w:r>
        <w:r w:rsidRPr="001A41F8">
          <w:rPr>
            <w:rFonts w:ascii="Times New Roman" w:hAnsi="Times New Roman" w:cs="Times New Roman"/>
          </w:rPr>
          <w:fldChar w:fldCharType="end"/>
        </w:r>
      </w:p>
    </w:sdtContent>
  </w:sdt>
  <w:p w14:paraId="32F27D3D" w14:textId="77777777" w:rsidR="004F3947" w:rsidRDefault="004F39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D19"/>
    <w:multiLevelType w:val="multilevel"/>
    <w:tmpl w:val="8A985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D26F4"/>
    <w:multiLevelType w:val="hybridMultilevel"/>
    <w:tmpl w:val="00DEC6FC"/>
    <w:lvl w:ilvl="0" w:tplc="5CD01730">
      <w:start w:val="12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BD1723"/>
    <w:multiLevelType w:val="multilevel"/>
    <w:tmpl w:val="9364F3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92850"/>
    <w:multiLevelType w:val="multilevel"/>
    <w:tmpl w:val="8690A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BA7FC0"/>
    <w:multiLevelType w:val="multilevel"/>
    <w:tmpl w:val="7F2082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DD2431D"/>
    <w:multiLevelType w:val="multilevel"/>
    <w:tmpl w:val="04929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2014441A"/>
    <w:multiLevelType w:val="multilevel"/>
    <w:tmpl w:val="D74AAC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2A7188A"/>
    <w:multiLevelType w:val="multilevel"/>
    <w:tmpl w:val="4F1A1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EE6EC0"/>
    <w:multiLevelType w:val="multilevel"/>
    <w:tmpl w:val="359C0D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813C41"/>
    <w:multiLevelType w:val="multilevel"/>
    <w:tmpl w:val="CAB61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853434"/>
    <w:multiLevelType w:val="multilevel"/>
    <w:tmpl w:val="D92AD6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642A1F"/>
    <w:multiLevelType w:val="hybridMultilevel"/>
    <w:tmpl w:val="04A80F28"/>
    <w:lvl w:ilvl="0" w:tplc="EB409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3129C"/>
    <w:multiLevelType w:val="multilevel"/>
    <w:tmpl w:val="49B05D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7365C"/>
    <w:multiLevelType w:val="multilevel"/>
    <w:tmpl w:val="316205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9873A6"/>
    <w:multiLevelType w:val="multilevel"/>
    <w:tmpl w:val="AE1AC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7D030B"/>
    <w:multiLevelType w:val="multilevel"/>
    <w:tmpl w:val="C97402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DB67E1"/>
    <w:multiLevelType w:val="hybridMultilevel"/>
    <w:tmpl w:val="5B0C2F68"/>
    <w:lvl w:ilvl="0" w:tplc="8286CE4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8F6804"/>
    <w:multiLevelType w:val="hybridMultilevel"/>
    <w:tmpl w:val="2EC47FA4"/>
    <w:lvl w:ilvl="0" w:tplc="F79A691E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922A3"/>
    <w:multiLevelType w:val="hybridMultilevel"/>
    <w:tmpl w:val="E75C44F4"/>
    <w:lvl w:ilvl="0" w:tplc="0419000F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0013C"/>
    <w:multiLevelType w:val="hybridMultilevel"/>
    <w:tmpl w:val="B8480FAC"/>
    <w:lvl w:ilvl="0" w:tplc="97B8E188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  <w:num w:numId="17">
    <w:abstractNumId w:val="17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38"/>
    <w:rsid w:val="00003D75"/>
    <w:rsid w:val="000258E5"/>
    <w:rsid w:val="00050CED"/>
    <w:rsid w:val="000524F2"/>
    <w:rsid w:val="00057AE8"/>
    <w:rsid w:val="00067EA8"/>
    <w:rsid w:val="00072462"/>
    <w:rsid w:val="00092094"/>
    <w:rsid w:val="000A6F62"/>
    <w:rsid w:val="000D04D3"/>
    <w:rsid w:val="000E2DB1"/>
    <w:rsid w:val="000E62B0"/>
    <w:rsid w:val="000E6FBA"/>
    <w:rsid w:val="00110FBA"/>
    <w:rsid w:val="00111681"/>
    <w:rsid w:val="001446B8"/>
    <w:rsid w:val="0016596E"/>
    <w:rsid w:val="001730B2"/>
    <w:rsid w:val="00182C0F"/>
    <w:rsid w:val="00182EB9"/>
    <w:rsid w:val="001A41F8"/>
    <w:rsid w:val="001A7883"/>
    <w:rsid w:val="001C4E6C"/>
    <w:rsid w:val="001E59EA"/>
    <w:rsid w:val="00202002"/>
    <w:rsid w:val="00204286"/>
    <w:rsid w:val="0020521D"/>
    <w:rsid w:val="002151AD"/>
    <w:rsid w:val="002241FA"/>
    <w:rsid w:val="00230972"/>
    <w:rsid w:val="002418CC"/>
    <w:rsid w:val="00273382"/>
    <w:rsid w:val="002A4A27"/>
    <w:rsid w:val="002C1538"/>
    <w:rsid w:val="002D7D5F"/>
    <w:rsid w:val="002E1CA7"/>
    <w:rsid w:val="002E3D75"/>
    <w:rsid w:val="00321912"/>
    <w:rsid w:val="00321B3A"/>
    <w:rsid w:val="00323D6C"/>
    <w:rsid w:val="00355051"/>
    <w:rsid w:val="0035788D"/>
    <w:rsid w:val="003702C8"/>
    <w:rsid w:val="00385FDF"/>
    <w:rsid w:val="00395D06"/>
    <w:rsid w:val="003D4905"/>
    <w:rsid w:val="00413232"/>
    <w:rsid w:val="00413B79"/>
    <w:rsid w:val="004238C6"/>
    <w:rsid w:val="00426461"/>
    <w:rsid w:val="00427595"/>
    <w:rsid w:val="00443151"/>
    <w:rsid w:val="0045604C"/>
    <w:rsid w:val="00456731"/>
    <w:rsid w:val="004741C3"/>
    <w:rsid w:val="00481071"/>
    <w:rsid w:val="00481151"/>
    <w:rsid w:val="004818F3"/>
    <w:rsid w:val="00484A84"/>
    <w:rsid w:val="004A5A07"/>
    <w:rsid w:val="004F3947"/>
    <w:rsid w:val="00521824"/>
    <w:rsid w:val="00536898"/>
    <w:rsid w:val="00575086"/>
    <w:rsid w:val="00592EE0"/>
    <w:rsid w:val="00593653"/>
    <w:rsid w:val="005A7F54"/>
    <w:rsid w:val="005B2336"/>
    <w:rsid w:val="0060149F"/>
    <w:rsid w:val="00604E0B"/>
    <w:rsid w:val="006328B7"/>
    <w:rsid w:val="00646F12"/>
    <w:rsid w:val="00656CAC"/>
    <w:rsid w:val="006B1DC0"/>
    <w:rsid w:val="006C4F4E"/>
    <w:rsid w:val="006D4E1A"/>
    <w:rsid w:val="006E184D"/>
    <w:rsid w:val="00725CAF"/>
    <w:rsid w:val="00751A63"/>
    <w:rsid w:val="00790C0A"/>
    <w:rsid w:val="00790E7A"/>
    <w:rsid w:val="00792B87"/>
    <w:rsid w:val="007A31B6"/>
    <w:rsid w:val="00807315"/>
    <w:rsid w:val="00854BC5"/>
    <w:rsid w:val="008570BF"/>
    <w:rsid w:val="00870FC5"/>
    <w:rsid w:val="008B0140"/>
    <w:rsid w:val="008D3E76"/>
    <w:rsid w:val="008E797C"/>
    <w:rsid w:val="008F322C"/>
    <w:rsid w:val="008F7F7E"/>
    <w:rsid w:val="0091174F"/>
    <w:rsid w:val="00940C92"/>
    <w:rsid w:val="009916B4"/>
    <w:rsid w:val="009C12B0"/>
    <w:rsid w:val="009E3DD6"/>
    <w:rsid w:val="009F48EA"/>
    <w:rsid w:val="009F61E0"/>
    <w:rsid w:val="00A60638"/>
    <w:rsid w:val="00A72CC6"/>
    <w:rsid w:val="00A86BDA"/>
    <w:rsid w:val="00A918A6"/>
    <w:rsid w:val="00AA0691"/>
    <w:rsid w:val="00AB061D"/>
    <w:rsid w:val="00AC147F"/>
    <w:rsid w:val="00B24E22"/>
    <w:rsid w:val="00B4489D"/>
    <w:rsid w:val="00B45364"/>
    <w:rsid w:val="00B47993"/>
    <w:rsid w:val="00B96782"/>
    <w:rsid w:val="00BD7F7F"/>
    <w:rsid w:val="00C13E95"/>
    <w:rsid w:val="00C50E66"/>
    <w:rsid w:val="00C554BC"/>
    <w:rsid w:val="00C63DAC"/>
    <w:rsid w:val="00C76583"/>
    <w:rsid w:val="00C76D37"/>
    <w:rsid w:val="00C80A7B"/>
    <w:rsid w:val="00CA5470"/>
    <w:rsid w:val="00CE38CA"/>
    <w:rsid w:val="00CF5158"/>
    <w:rsid w:val="00D04DA7"/>
    <w:rsid w:val="00D26263"/>
    <w:rsid w:val="00D3250D"/>
    <w:rsid w:val="00D33070"/>
    <w:rsid w:val="00D34EB0"/>
    <w:rsid w:val="00D37840"/>
    <w:rsid w:val="00D43DAD"/>
    <w:rsid w:val="00D55C35"/>
    <w:rsid w:val="00D65498"/>
    <w:rsid w:val="00D66704"/>
    <w:rsid w:val="00D70404"/>
    <w:rsid w:val="00D71B42"/>
    <w:rsid w:val="00DA785A"/>
    <w:rsid w:val="00DB24E0"/>
    <w:rsid w:val="00DC0C1A"/>
    <w:rsid w:val="00E163F0"/>
    <w:rsid w:val="00E21F56"/>
    <w:rsid w:val="00E40BD9"/>
    <w:rsid w:val="00E933A5"/>
    <w:rsid w:val="00F009B4"/>
    <w:rsid w:val="00F06365"/>
    <w:rsid w:val="00F35023"/>
    <w:rsid w:val="00F5622C"/>
    <w:rsid w:val="00F82243"/>
    <w:rsid w:val="00FA43BA"/>
    <w:rsid w:val="00FB12AE"/>
    <w:rsid w:val="00FD6B52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CFD43"/>
  <w15:docId w15:val="{14EE7883-5F82-4525-8EF0-A8C1D0A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06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0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A60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60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A60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A60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6063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6063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60638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0638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6063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57AE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footer"/>
    <w:basedOn w:val="a"/>
    <w:link w:val="aa"/>
    <w:uiPriority w:val="99"/>
    <w:unhideWhenUsed/>
    <w:rsid w:val="00182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EB9"/>
    <w:rPr>
      <w:color w:val="000000"/>
    </w:rPr>
  </w:style>
  <w:style w:type="paragraph" w:styleId="ab">
    <w:name w:val="header"/>
    <w:basedOn w:val="a"/>
    <w:link w:val="ac"/>
    <w:uiPriority w:val="99"/>
    <w:unhideWhenUsed/>
    <w:rsid w:val="00182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2E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A5A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A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9272-1E11-4278-B2AD-42A50E25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528-1</dc:creator>
  <cp:keywords/>
  <cp:lastModifiedBy>Ведущий спец.отд.гос.реестра НПА Статилко В.М.</cp:lastModifiedBy>
  <cp:revision>7</cp:revision>
  <cp:lastPrinted>2021-11-03T12:10:00Z</cp:lastPrinted>
  <dcterms:created xsi:type="dcterms:W3CDTF">2021-10-08T09:22:00Z</dcterms:created>
  <dcterms:modified xsi:type="dcterms:W3CDTF">2021-11-08T08:09:00Z</dcterms:modified>
</cp:coreProperties>
</file>